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Agricultural product consumption and trade dataset of the Five Central Asia Countires (1992-2016)</w:t>
      </w:r>
    </w:p>
    <w:p>
      <w:r>
        <w:rPr>
          <w:sz w:val="32"/>
        </w:rPr>
        <w:t>1、Description</w:t>
      </w:r>
    </w:p>
    <w:p>
      <w:pPr>
        <w:ind w:firstLine="432"/>
      </w:pPr>
      <w:r>
        <w:rPr>
          <w:sz w:val="22"/>
        </w:rPr>
        <w:t>The data on the consumption and trade of agricultural products for the period 1992-2016 in the five Central Asian countries are derived from the Food and Agriculture Organization of the United Nations (FAO) food statistics database. The main elements include: crop types and yields, crop sown area, breed species and scale, animal product output, dietary structure, population, policy technology, total import and export amount and amount, etc. It can be used to support the development and utilization of agricultural water and soil resources in Central Asia, and the measurement and management of the "virtual water" and "virtual soil" resources contained in agricultural products. It provides the basic data support for the agricultural products trade complementation and agricultural cooperation decision making between China and the five Central Asian countries, and guarantees and promotes the construction of the Silk Road economic belt.</w:t>
      </w:r>
    </w:p>
    <w:p>
      <w:r>
        <w:rPr>
          <w:sz w:val="32"/>
        </w:rPr>
        <w:t>2、Keywords</w:t>
      </w:r>
    </w:p>
    <w:p>
      <w:pPr>
        <w:ind w:left="432"/>
      </w:pPr>
      <w:r>
        <w:rPr>
          <w:sz w:val="22"/>
        </w:rPr>
        <w:t>Theme：</w:t>
      </w:r>
      <w:r>
        <w:rPr>
          <w:sz w:val="22"/>
        </w:rPr>
        <w:t>Wheat</w:t>
      </w:r>
      <w:r>
        <w:t>,</w:t>
      </w:r>
      <w:r>
        <w:rPr>
          <w:sz w:val="22"/>
        </w:rPr>
        <w:t>Agricultural Resources</w:t>
      </w:r>
      <w:r>
        <w:t>,</w:t>
      </w:r>
      <w:r>
        <w:rPr>
          <w:sz w:val="22"/>
        </w:rPr>
        <w:t>Animal by-products</w:t>
        <w:br/>
      </w:r>
      <w:r>
        <w:rPr>
          <w:sz w:val="22"/>
        </w:rPr>
        <w:t>Discipline：</w:t>
      </w:r>
      <w:r>
        <w:rPr>
          <w:sz w:val="22"/>
        </w:rPr>
        <w:t>Human-nature Relationship</w:t>
        <w:br/>
      </w:r>
      <w:r>
        <w:rPr>
          <w:sz w:val="22"/>
        </w:rPr>
        <w:t>Places：</w:t>
      </w:r>
      <w:r>
        <w:rPr>
          <w:sz w:val="22"/>
        </w:rPr>
        <w:t>Central Asia</w:t>
        <w:br/>
      </w:r>
      <w:r>
        <w:rPr>
          <w:sz w:val="22"/>
        </w:rPr>
        <w:t>Time：</w:t>
      </w:r>
      <w:r>
        <w:rPr>
          <w:sz w:val="22"/>
        </w:rPr>
        <w:t>1992-2016</w:t>
      </w:r>
    </w:p>
    <w:p>
      <w:r>
        <w:rPr>
          <w:sz w:val="32"/>
        </w:rPr>
        <w:t>3、Data details</w:t>
      </w:r>
    </w:p>
    <w:p>
      <w:pPr>
        <w:ind w:left="432"/>
      </w:pPr>
      <w:r>
        <w:rPr>
          <w:sz w:val="22"/>
        </w:rPr>
        <w:t>1.Scale：None</w:t>
      </w:r>
    </w:p>
    <w:p>
      <w:pPr>
        <w:ind w:left="432"/>
      </w:pPr>
      <w:r>
        <w:rPr>
          <w:sz w:val="22"/>
        </w:rPr>
        <w:t>2.Projection：</w:t>
      </w:r>
    </w:p>
    <w:p>
      <w:pPr>
        <w:ind w:left="432"/>
      </w:pPr>
      <w:r>
        <w:rPr>
          <w:sz w:val="22"/>
        </w:rPr>
        <w:t>3.Filesize：26.3MB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west：50.0</w:t>
            </w:r>
          </w:p>
        </w:tc>
        <w:tc>
          <w:tcPr>
            <w:tcW w:type="dxa" w:w="2880"/>
          </w:tcPr>
          <w:p>
            <w:r>
              <w:t>-</w:t>
            </w:r>
          </w:p>
        </w:tc>
        <w:tc>
          <w:tcPr>
            <w:tcW w:type="dxa" w:w="2880"/>
          </w:tcPr>
          <w:p>
            <w:r>
              <w:t>east：80.0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1992-01-17 16:00:00+00:00</w:t>
      </w:r>
      <w:r>
        <w:rPr>
          <w:sz w:val="22"/>
        </w:rPr>
        <w:t>--</w:t>
      </w:r>
      <w:r>
        <w:rPr>
          <w:sz w:val="22"/>
        </w:rPr>
        <w:t>2017-01-16 16:00:00+00:00</w:t>
      </w:r>
    </w:p>
    <w:p>
      <w:r>
        <w:rPr>
          <w:sz w:val="32"/>
        </w:rPr>
        <w:t>6、Reference method</w:t>
      </w:r>
    </w:p>
    <w:p>
      <w:pPr>
        <w:ind w:left="432"/>
      </w:pPr>
      <w:r>
        <w:rPr>
          <w:sz w:val="22"/>
        </w:rPr>
        <w:t xml:space="preserve">References to data: </w:t>
      </w:r>
    </w:p>
    <w:p>
      <w:pPr>
        <w:ind w:left="432" w:firstLine="432"/>
      </w:pPr>
      <w:r>
        <w:t xml:space="preserve">HE Li, YANG Yonghui. Agricultural product consumption and trade dataset of the Five Central Asia Countires (1992-2016).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Yonghui</w:t>
        <w:br/>
      </w:r>
      <w:r>
        <w:rPr>
          <w:sz w:val="22"/>
        </w:rPr>
        <w:t xml:space="preserve">unit: </w:t>
      </w:r>
      <w:r>
        <w:rPr>
          <w:sz w:val="22"/>
        </w:rPr>
        <w:t>Center for Agricultural Resources Research, IGDB, CAS</w:t>
        <w:br/>
      </w:r>
      <w:r>
        <w:rPr>
          <w:sz w:val="22"/>
        </w:rPr>
        <w:t xml:space="preserve">email: </w:t>
      </w:r>
      <w:r>
        <w:rPr>
          <w:sz w:val="22"/>
        </w:rPr>
        <w:t>yonghui.yang@sjziam.ac.cn</w:t>
        <w:br/>
        <w:br/>
      </w:r>
      <w:r>
        <w:rPr>
          <w:sz w:val="22"/>
        </w:rPr>
        <w:t xml:space="preserve">name: </w:t>
      </w:r>
      <w:r>
        <w:rPr>
          <w:sz w:val="22"/>
        </w:rPr>
        <w:t>HE Li</w:t>
        <w:br/>
      </w:r>
      <w:r>
        <w:rPr>
          <w:sz w:val="22"/>
        </w:rPr>
        <w:t xml:space="preserve">unit: </w:t>
      </w:r>
      <w:r>
        <w:rPr>
          <w:sz w:val="22"/>
        </w:rPr>
        <w:t>Tianjin University</w:t>
        <w:br/>
      </w:r>
      <w:r>
        <w:rPr>
          <w:sz w:val="22"/>
        </w:rPr>
        <w:t xml:space="preserve">email: </w:t>
      </w:r>
      <w:r>
        <w:rPr>
          <w:sz w:val="22"/>
        </w:rPr>
        <w:t>li.he@ncepu.edu.cn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