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青海省按资金来源分的全社会固定资产投资（1987-2000）</w:t>
      </w:r>
    </w:p>
    <w:p>
      <w:r>
        <w:rPr>
          <w:sz w:val="22"/>
        </w:rPr>
        <w:t>英文标题：Fixed assets investment of the whole society by capital source in Qinghai Province (1987-2000)</w:t>
      </w:r>
    </w:p>
    <w:p>
      <w:r>
        <w:rPr>
          <w:sz w:val="32"/>
        </w:rPr>
        <w:t>1、摘要</w:t>
      </w:r>
    </w:p>
    <w:p>
      <w:pPr>
        <w:ind w:firstLine="432"/>
      </w:pPr>
      <w:r>
        <w:rPr>
          <w:sz w:val="22"/>
        </w:rPr>
        <w:t>该数据集记录了青海省按资金来源分的全社会固定资产投资的统计数据，数据按行业、区域、用途等划分的。数据整理自青海省统计局发布的青海省统计年鉴。数据集包含3个数据表，分别为：按资金来源分的全社会固定资产投资1987-1998年.xls，按资金来源分的全社会固定资产投资1987-1999年.xls，按资金来源分的全社会固定资产投资1987-2000年.xls。数据表结构相同。例如1987-1998年的数据表共有4个字段：</w:t>
        <w:br/>
        <w:t>字段1：年份</w:t>
        <w:br/>
        <w:t>字段2：国内贷款</w:t>
        <w:br/>
        <w:t>字段3：外资</w:t>
        <w:br/>
        <w:t>字段4：其他投资</w:t>
      </w:r>
    </w:p>
    <w:p>
      <w:r>
        <w:rPr>
          <w:sz w:val="32"/>
        </w:rPr>
        <w:t>2、关键词</w:t>
      </w:r>
    </w:p>
    <w:p>
      <w:pPr>
        <w:ind w:left="432"/>
      </w:pPr>
      <w:r>
        <w:rPr>
          <w:sz w:val="22"/>
        </w:rPr>
        <w:t>主题关键词：</w:t>
      </w:r>
      <w:r>
        <w:rPr>
          <w:sz w:val="22"/>
        </w:rPr>
        <w:t>固定资产投资</w:t>
      </w:r>
      <w:r>
        <w:t>,</w:t>
      </w:r>
      <w:r>
        <w:rPr>
          <w:sz w:val="22"/>
        </w:rPr>
        <w:t>社会经济</w:t>
      </w:r>
      <w:r>
        <w:t>,</w:t>
      </w:r>
      <w:r>
        <w:rPr>
          <w:sz w:val="22"/>
        </w:rPr>
        <w:t>按来源划分</w:t>
        <w:br/>
      </w:r>
      <w:r>
        <w:rPr>
          <w:sz w:val="22"/>
        </w:rPr>
        <w:t>学科关键词：</w:t>
      </w:r>
      <w:r>
        <w:rPr>
          <w:sz w:val="22"/>
        </w:rPr>
        <w:t>人地关系</w:t>
        <w:br/>
      </w:r>
      <w:r>
        <w:rPr>
          <w:sz w:val="22"/>
        </w:rPr>
        <w:t>地点关键词：</w:t>
      </w:r>
      <w:r>
        <w:rPr>
          <w:sz w:val="22"/>
        </w:rPr>
        <w:t>青海</w:t>
        <w:br/>
      </w:r>
      <w:r>
        <w:rPr>
          <w:sz w:val="22"/>
        </w:rPr>
        <w:t>时间关键词：</w:t>
      </w:r>
      <w:r>
        <w:rPr>
          <w:sz w:val="22"/>
        </w:rPr>
        <w:t>1987-2000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3.文件大小：0.066MB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1986-12-31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青海省按资金来源分的全社会固定资产投资（1987-2000）. 时空三极环境大数据平台, </w:t>
      </w:r>
      <w:r>
        <w:t>2021</w:t>
      </w:r>
      <w:r>
        <w:t>.[</w:t>
      </w:r>
      <w:r>
        <w:t xml:space="preserve">Qinghai Provincial Bureau of Statistics. Fixed assets investment of the whole society by capital source in Qinghai Province (1987-2000).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