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三江源SeaWiFS NDVI数据集（1997-2007）</w:t>
      </w:r>
    </w:p>
    <w:p>
      <w:r>
        <w:rPr>
          <w:sz w:val="22"/>
        </w:rPr>
        <w:t>英文标题：SeaWiFS NDVI dataset for Sanjiangyuan (1997-2007)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SeaWiFS获取的长时间序列的NDVI数据。该数据集时间范围是1997年9月至2007年。为了去除NDVI数据中的噪声，进行了最大化合成。每15天合成一幅NDVI影像。该数据集是从全球数据集中将三江源部分裁切出来，以便单独开展三江源地区的研究分析。</w:t>
        <w:br/>
        <w:t>本数据集数据格式为geotiff，空间分辨率4km，时间分辨率是15天，时间范围：1997年第256天至2007年第365天。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1997-01-01至2007-12-31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3.文件大小：79.1MB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1997-01-10 08:00:00+00:00</w:t>
      </w:r>
      <w:r>
        <w:rPr>
          <w:sz w:val="22"/>
        </w:rPr>
        <w:t>--</w:t>
      </w:r>
      <w:r>
        <w:rPr>
          <w:sz w:val="22"/>
        </w:rPr>
        <w:t>2008-01-09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Charles R. Mcclain. 三江源SeaWiFS NDVI数据集（1997-2007）. 时空三极环境大数据平台, DOI:10.11888/Ecolo.tpdc.271226, CSTR:18406.11.Ecolo.tpdc.271226, </w:t>
      </w:r>
      <w:r>
        <w:t>2018</w:t>
      </w:r>
      <w:r>
        <w:t>.[</w:t>
      </w:r>
      <w:r>
        <w:t xml:space="preserve">Charles R. Mcclain. SeaWiFS NDVI dataset for Sanjiangyuan (1997-2007). A Big Earth Data Platform for Three Poles, DOI:10.11888/Ecolo.tpdc.271226, CSTR:18406.11.Ecolo.tpdc.271226,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McClain, C. R., Feldman, G. C., &amp; Hooker, S. B. (2004). An overview of the SeaWiFS project and strategies for producing a climate research quality global ocean bio-optical time series. Deep Sea Research Part II: Topical Studies in Oceanography, 51(1-3), 5–42.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Charles R. Mcclain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