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青海省西宁市土地利用现状（2003-2012）</w:t>
      </w:r>
    </w:p>
    <w:p>
      <w:r>
        <w:rPr>
          <w:sz w:val="22"/>
        </w:rPr>
        <w:t>英文标题：Land use status in Xining City, Qinghai Province (2003-2012)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该数据集记录了2003年-2012年青海省西宁市土地利用现状，数据是按年份进行划分的。数据整理自青海省统计局发布的青海省统计年鉴。数据集包含9个数据表，各数据表结构相同。例如2003年的数据表共有4个字段：</w:t>
        <w:br/>
        <w:t>字段1：年初面积</w:t>
        <w:br/>
        <w:t>字段2：年内减少面积</w:t>
        <w:br/>
        <w:t>字段3：年内增加面积</w:t>
        <w:br/>
        <w:t>字段4：年末面积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土地利用格局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西宁市</w:t>
        <w:br/>
      </w:r>
      <w:r>
        <w:rPr>
          <w:sz w:val="22"/>
        </w:rPr>
        <w:t>时间关键词：</w:t>
      </w:r>
      <w:r>
        <w:rPr>
          <w:sz w:val="22"/>
        </w:rPr>
        <w:t>2003-2012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青海省西宁市土地利用现状（2003-2012）. 时空三极环境大数据平台, </w:t>
      </w:r>
      <w:r>
        <w:t>2021</w:t>
      </w:r>
      <w:r>
        <w:t>.[</w:t>
      </w:r>
      <w:r>
        <w:t xml:space="preserve">Qinghai Provincial Bureau of Statistics. Land use status in Xining City, Qinghai Province (2003-2012).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