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青海省全省自然科学研究机构、人员、经费情况（1998-2008）</w:t>
      </w:r>
    </w:p>
    <w:p>
      <w:r>
        <w:rPr>
          <w:sz w:val="22"/>
        </w:rPr>
        <w:t>英文标题：Natural science research institutions, personnel and funds in Qinghai Province (1998-2008)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-2008年青海省全省自然科学研究机构、人员、经费情况，数据是按年份进行划分的。数据整理自青海省统计局发布的青海省统计年鉴。数据集包含11个数据表，各数据表结构相同。例如2002年的数据表共有5个字段：</w:t>
        <w:br/>
        <w:t>字段1：类别</w:t>
        <w:br/>
        <w:t>字段2：机构</w:t>
        <w:br/>
        <w:t>字段3：从业人员</w:t>
        <w:br/>
        <w:t>字段4：从事科技活动人员</w:t>
        <w:br/>
        <w:t>字段5：课题组折合全时人员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人员构成</w:t>
      </w:r>
      <w:r>
        <w:t>,</w:t>
      </w:r>
      <w:r>
        <w:rPr>
          <w:sz w:val="22"/>
        </w:rPr>
        <w:t>科研机构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经费构成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青海省全省自然科学研究机构、人员、经费情况（1998-2008）. 时空三极环境大数据平台, </w:t>
      </w:r>
      <w:r>
        <w:t>2021</w:t>
      </w:r>
      <w:r>
        <w:t>.[</w:t>
      </w:r>
      <w:r>
        <w:t xml:space="preserve">Qinghai Provincial Bureau of Statistics. Natural science research institutions, personnel and funds in Qinghai Province (1998-2008).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