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西藏自治区畜产品信息（1951-2016）</w:t>
      </w:r>
    </w:p>
    <w:p>
      <w:r>
        <w:rPr>
          <w:sz w:val="22"/>
        </w:rPr>
        <w:t>英文标题：Data on livestock products from the Tibetan Autonomous Region (1951-2016)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该数据集记录了西藏地区1951-2016年年末牲畜存栏，各种畜类产品产量等序列数据。数据整理自统计年鉴：《西藏社会经济统计年鉴》和《西藏统计年鉴》，精度同数据所摘取的统计年鉴。</w:t>
        <w:br/>
        <w:t>数据集包含3个表：历年各县牲畜存栏头数和肉类产量，奶类和皮毛产量，年末牲畜存栏情况。</w:t>
        <w:br/>
        <w:br/>
        <w:t>数据表1：历年各县牲畜存栏头数和肉类产量 表共有8个字段</w:t>
        <w:br/>
        <w:t>字段1：年份 解释： 数据的年份</w:t>
        <w:br/>
        <w:t>字段2：区县 解释：数据所统计的区县</w:t>
        <w:br/>
        <w:t>字段3：年末牲畜存栏头数 解释：存栏所有牲畜头数 万头</w:t>
        <w:br/>
        <w:t>字段4：大牲畜 解释：大牲畜头数 万头</w:t>
        <w:br/>
        <w:t>字段5： 羊 解释：羊数量 万头</w:t>
        <w:br/>
        <w:t>字段6： 肉类总产量 解释：肉类总产量 吨</w:t>
        <w:br/>
        <w:t>字段7：牛肉 解释：牛肉产量 吨</w:t>
        <w:br/>
        <w:t>字段8： 羊肉 解释：羊肉产量 吨</w:t>
        <w:br/>
        <w:br/>
        <w:t>数据表2：奶类和皮毛产量 表共有8个字段</w:t>
        <w:br/>
        <w:t>字段1：年份 解释： 数据的年份</w:t>
        <w:br/>
        <w:t>字段2：区县 解释：数据所统计的区县</w:t>
        <w:br/>
        <w:t>字段3：奶类 解释：奶类产量 吨</w:t>
        <w:br/>
        <w:t>字段4：牛奶  解释：牛奶产量 吨</w:t>
        <w:br/>
        <w:t>字段5： 羊毛 解释：羊毛产量 吨</w:t>
        <w:br/>
        <w:t>字段6： 绵羊毛 解释：绵羊毛产量 吨</w:t>
        <w:br/>
        <w:t>字段7： 羊皮 解释：羊皮数量 张</w:t>
        <w:br/>
        <w:t>字段8： 牛皮 解释：牛皮数量 张</w:t>
        <w:br/>
        <w:br/>
        <w:t>数据表3：年末牲畜存栏情况 表共有7个字段</w:t>
        <w:br/>
        <w:t>字段1：年份 解释： 数据的年份</w:t>
        <w:br/>
        <w:t>字段2：总头数 解释：存栏所有牲畜头数 万头</w:t>
        <w:br/>
        <w:t>字段3：大牲畜 解释：大牲畜头数 万头</w:t>
        <w:br/>
        <w:t>字段4：牛 解释：牛数量 万头</w:t>
        <w:br/>
        <w:t>字段5： 羊 解释：羊数量 万头</w:t>
        <w:br/>
        <w:t>字段6： 绵羊 解释：绵羊数量 万头</w:t>
        <w:br/>
        <w:t>字段7： 猪 解释：猪数量 万头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1951-2016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1951-01-06 00:00:00+00:00</w:t>
      </w:r>
      <w:r>
        <w:rPr>
          <w:sz w:val="22"/>
        </w:rPr>
        <w:t>--</w:t>
      </w:r>
      <w:r>
        <w:rPr>
          <w:sz w:val="22"/>
        </w:rPr>
        <w:t>2017-01-05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西藏自治区畜产品信息（1951-2016）. 时空三极环境大数据平台, </w:t>
      </w:r>
      <w:r>
        <w:t>2018</w:t>
      </w:r>
      <w:r>
        <w:t>.[</w:t>
      </w:r>
      <w:r>
        <w:t xml:space="preserve">National Bureau of Statistics. Data on livestock products from the Tibetan Autonomous Region (1951-2016).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