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青海省主要年份全省银行现金收支情况（1954-2003）</w:t>
      </w:r>
    </w:p>
    <w:p>
      <w:r>
        <w:rPr>
          <w:sz w:val="22"/>
        </w:rPr>
        <w:t>英文标题：Cash receipts and payments of banks in Qinghai Province in Main Years (1954-2003)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该数据集记录了青海省主要年份全省银行现金收支情况(（1954-2003）的统计数据，数据是按年份进行划分的。数据整理自青海省统计局发布的青海省统计年鉴。数据集包含6个数据表，分别为：</w:t>
        <w:br/>
        <w:t>主要年份全省银行现金收支情况1954-1998.xls</w:t>
        <w:br/>
        <w:t>主要年份全省银行现金收支情况1954-1999年.xls</w:t>
        <w:br/>
        <w:t>主要年份全省银行现金收支情况1954-2000年.xls</w:t>
        <w:br/>
        <w:t>主要年份银行现金收支情况1954-2001年.xls</w:t>
        <w:br/>
        <w:t>主要年份银行现金收支情况1954-2002年.xls</w:t>
        <w:br/>
        <w:t>主要年份银行现金收支情况1954-2003.xls，数据表结构相同。例如1954-2003年的数据表共有5个字段：</w:t>
        <w:br/>
        <w:t>字段1：收入合计</w:t>
        <w:br/>
        <w:t>字段2：商品销售收入</w:t>
        <w:br/>
        <w:t>字段3：货币投放或回笼</w:t>
        <w:br/>
        <w:t>字段4：支出合计</w:t>
        <w:br/>
        <w:t>字段5：工资性支出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现金收支平衡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银行业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1954-2003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1953-12-31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青海省主要年份全省银行现金收支情况（1954-2003）. 时空三极环境大数据平台, </w:t>
      </w:r>
      <w:r>
        <w:t>2021</w:t>
      </w:r>
      <w:r>
        <w:t>.[</w:t>
      </w:r>
      <w:r>
        <w:t xml:space="preserve">Qinghai Provincial Bureau of Statistics. Cash receipts and payments of banks in Qinghai Province in Main Years (1954-2003).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