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额尔齐斯河流域标准气象站气温降水观测数据集（1961-2015）</w:t>
      </w:r>
    </w:p>
    <w:p>
      <w:r>
        <w:rPr>
          <w:sz w:val="22"/>
        </w:rPr>
        <w:t>英文标题：Meteorological observation dataset of the standard meteorological station in the Irtysh River basin（1961-2015）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额尔齐斯河流域标准气象站气象观测数据集”包含额尔齐斯河流域哈巴河气象站、吉木乃气象站、布尔津气象站、福海气象站、阿勒泰气象站、富蕴气象站共6个观测站点月尺度的气温和降水观测资料，数据的时间尺度为月。该数据集起始于1961年1月（其中富蕴站1961年1-5月数据缺失），结束于2015年12月。地面基础资料专项工作对历史信息化文件重新进行了质量检测，并对存在问题和分歧的站点文件进行了修订。该数据集没有对资料进行均一性订正，只是对明显存在非均一性的台站进行了分段处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阿勒泰</w:t>
      </w:r>
      <w:r>
        <w:t xml:space="preserve">, </w:t>
      </w:r>
      <w:r>
        <w:rPr>
          <w:sz w:val="22"/>
        </w:rPr>
        <w:t>富蕴</w:t>
      </w:r>
      <w:r>
        <w:t xml:space="preserve">, </w:t>
      </w:r>
      <w:r>
        <w:rPr>
          <w:sz w:val="22"/>
        </w:rPr>
        <w:t>吉木乃</w:t>
      </w:r>
      <w:r>
        <w:t xml:space="preserve">, </w:t>
      </w:r>
      <w:r>
        <w:rPr>
          <w:sz w:val="22"/>
        </w:rPr>
        <w:t>布尔津</w:t>
      </w:r>
      <w:r>
        <w:t xml:space="preserve">, </w:t>
      </w:r>
      <w:r>
        <w:rPr>
          <w:sz w:val="22"/>
        </w:rPr>
        <w:t>福海</w:t>
      </w:r>
      <w:r>
        <w:t xml:space="preserve">, </w:t>
      </w:r>
      <w:r>
        <w:rPr>
          <w:sz w:val="22"/>
        </w:rPr>
        <w:t>额尔齐斯河流域</w:t>
      </w:r>
      <w:r>
        <w:t xml:space="preserve">, </w:t>
      </w:r>
      <w:r>
        <w:rPr>
          <w:sz w:val="22"/>
        </w:rPr>
        <w:t>哈巴河</w:t>
        <w:br/>
      </w:r>
      <w:r>
        <w:rPr>
          <w:sz w:val="22"/>
        </w:rPr>
        <w:t>时间关键词：</w:t>
      </w:r>
      <w:r>
        <w:rPr>
          <w:sz w:val="22"/>
        </w:rPr>
        <w:t>1961-2015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东：89.52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南：46.98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1961-01-08 00:00:00+00:00</w:t>
      </w:r>
      <w:r>
        <w:rPr>
          <w:sz w:val="22"/>
        </w:rPr>
        <w:t>--</w:t>
      </w:r>
      <w:r>
        <w:rPr>
          <w:sz w:val="22"/>
        </w:rPr>
        <w:t>2016-01-05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张伟. 额尔齐斯河流域标准气象站气温降水观测数据集（1961-2015）. 时空三极环境大数据平台, DOI:10.11888/Meteoro.tpdc.270903, CSTR:18406.11.Meteoro.tpdc.270903, </w:t>
      </w:r>
      <w:r>
        <w:t>2019</w:t>
      </w:r>
      <w:r>
        <w:t>.[</w:t>
      </w:r>
      <w:r>
        <w:t xml:space="preserve">ZHANG Wei. Meteorological observation dataset of the standard meteorological station in the Irtysh River basin（1961-2015）. A Big Earth Data Platform for Three Poles, DOI:10.11888/Meteoro.tpdc.270903, CSTR:18406.11.Meteoro.tpdc.270903,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zhangw06@lzb.ac.cn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