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青海省畜牧业生产及经济效益指标（1978-2015）</w:t>
      </w:r>
    </w:p>
    <w:p>
      <w:r>
        <w:rPr>
          <w:sz w:val="22"/>
        </w:rPr>
        <w:t>英文标题：Production and economic benefit index of animal husbandry in Qinghai Province (1978-2015)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1978-2015年的青海省畜牧业生产及经济效益指标的统计数据，数据是按照年份、指标来划分的。数据整理自青海省统计局发布的青海省统计年鉴。数据集共包含15个数据表，分别为畜牧业生产及经济效益指标2001-2005年.xls，畜牧业生产及经济效益指标2004年.xls，畜牧业生产及经济效益指标2005-2009年.xls，畜牧业生产及经济效益指标2005-2010年.xls，畜牧业生产主要经济效益指标1978-1998年.xls，畜牧业生产主要经济效益指标1978-1999年.xls，畜牧业生产主要经济效益指标1978-2000年.xls，年畜牧业生产及经济效益指标20012006年.xls，年畜牧业生产及经济效益指标20012007年.xls，年畜牧业生产及经济效益指标20012008年.xls，年畜牧业生产及经济效益指标20062011年.xls，年畜牧业生产及经济效益指标20072012年.xls，年畜牧业生产及经济效益指标20072013年.xls，年畜牧业生产及经济效益指标20082014年.xls，年畜牧业生产及经济效益指标20102015年.xls。数据表结构相同。例如2010-2015年的数据表共有8个字段。</w:t>
        <w:br/>
        <w:t>字段1：指标</w:t>
        <w:br/>
        <w:t>字段2：Item</w:t>
        <w:br/>
        <w:t>字段3：2010</w:t>
        <w:br/>
        <w:t>字段4：2011</w:t>
        <w:br/>
        <w:t>字段5：2012</w:t>
        <w:br/>
        <w:t>字段6：2013</w:t>
        <w:br/>
        <w:t>字段7：2014</w:t>
        <w:br/>
        <w:t>字段8：2015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青海省畜牧业生产及经济效益指标（1978-2015）. 时空三极环境大数据平台, </w:t>
      </w:r>
      <w:r>
        <w:t>2021</w:t>
      </w:r>
      <w:r>
        <w:t>.[</w:t>
      </w:r>
      <w:r>
        <w:t xml:space="preserve">Qinghai Provincial Bureau of Statistics. Production and economic benefit index of animal husbandry in Qinghai Province (1978-2015).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