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达索流域范围（2021）</w:t>
      </w:r>
    </w:p>
    <w:p>
      <w:r>
        <w:rPr>
          <w:sz w:val="22"/>
        </w:rPr>
        <w:t>英文标题：Dasuo River Basin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达索流域是达索河的汇水区，位于喜马拉雅山中段北坡，中国西藏自治区日喀则市聂拉木县境内。达索河发源于希夏邦马峰达索普冰川，它与泽当河汇流后形成那朵热河，是朋曲上游主要支流之一。达索流域长约25 km，最宽处约8 km，总面积为88.64 km², 周长为73.43 km。它的地理位置为28°20'53"N-28°35'17"N，85°42'29″E-85°48'50″E，海拔高度为5006-8027 m，75%以上的区域海拔超过5500 m，平均海拔为5909 m。该数据集基于1:10万地形图进行勾绘，同时采用12.5 m数字高程模型和Google Earth影像对其进行初步订正，最后根据野外考察进行验证。数据集由17个数据文件组成，以.kmz和.shp数据格式存储，数据量296 KB（压缩为2个文件，133 KB）。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流域边界</w:t>
      </w:r>
      <w:r>
        <w:t>,</w:t>
      </w:r>
      <w:r>
        <w:rPr>
          <w:sz w:val="22"/>
        </w:rPr>
        <w:t>流域水系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希夏邦马峰</w:t>
      </w:r>
      <w:r>
        <w:t xml:space="preserve">, 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朋曲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东：85.81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张镱锂, 谷昌军. 达索流域范围（2021）. 时空三极环境大数据平台, DOI:10.3974/geodb.2021.10.05.V1, CSTR:, </w:t>
      </w:r>
      <w:r>
        <w:t>2021</w:t>
      </w:r>
      <w:r>
        <w:t>.[</w:t>
      </w:r>
      <w:r>
        <w:t xml:space="preserve">GU   Changjun. Dasuo River Basin (2021). A Big Earth Data Platform for Three Poles, DOI:10.3974/geodb.2021.10.05.V1,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National Aeronautics and Space Administration (NASA), ALOS PALSAR RTC (Advanced Land Observing Satellite，Phase Array type L-band Synthetic Aperture Radar) 12.5m DEM[DB/OL]. 2010. Distributed by NASA EARTHDATA, https://search.asf.alaska.edu/#/.</w:t>
        <w:br/>
        <w:br/>
      </w:r>
      <w:r>
        <w:t>Google Earth Pro 7.3. Dasuo River Basin, 2017/10/10. http://www.earth.google.com.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中国科学院A类战略性先导科技专项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张镱锂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zhangyl@igsnrr.ac.cn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谷昌军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gucj.18b@igsnrr.ac.cn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