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第三极地区降水资料（1951-2010）</w:t>
      </w:r>
    </w:p>
    <w:p>
      <w:r>
        <w:rPr>
          <w:sz w:val="22"/>
        </w:rPr>
        <w:t>英文标题：The precipitation dataset of the Third Pole region (1951-2010)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第三极地区降水资料库包含7个指标：降水量（Precipitation），订正后降水 （Corrected Precipitation），订正系数（Correction Factor），风速损失（Wind-induced loss），蒸发损失（Evaporation loss），湿润损失（Wetting loss），微降水（Trace precipitation）。涵盖了第三极地区台站观测降水数据，同时包含了订正后的降水数据、订正系数，以及由风速、蒸发、湿润等引起的降水损失、微量降水等。</w:t>
        <w:br/>
        <w:t>(1)中国境内观测降水数据来自于中国气象局-国家气象信息中心(http://data.cma.gov.cn/site/index.html)</w:t>
        <w:br/>
        <w:t>(2)国外观测降水数据来自NCDC国际气候数据中心-NOAA卫星信息服务中心(http://www7.ncdc.noaa.gov/CDO/country)，巴基斯坦气象局，尼泊尔气象局等。</w:t>
        <w:br/>
        <w:t>原始数据已经由气象业务部门经过严格的质量控制，并已经在相关学术期刊发表。因各个国家气象数据集的规范不同，订正前需要统一气象要素单位，即气温、风速、降水等单位各自统一为℃、m/s、mm。</w:t>
        <w:br/>
        <w:t>该数据集包含2个表格：</w:t>
        <w:br/>
        <w:t>第三极地区中国境内降水日资料；</w:t>
        <w:br/>
        <w:t>第三极地区境外降水日资料。</w:t>
        <w:br/>
        <w:t>表格1，2包含如下字段：台站编号，日期，观测降水，订正后降水，订正系数，风速损失，蒸发损失，湿润损失，微降水。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第三极地区</w:t>
        <w:br/>
      </w:r>
      <w:r>
        <w:rPr>
          <w:sz w:val="22"/>
        </w:rPr>
        <w:t>时间关键词：</w:t>
      </w:r>
      <w:r>
        <w:rPr>
          <w:sz w:val="22"/>
        </w:rPr>
        <w:t>1951-2010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1951-01-08 08:00:00+00:00</w:t>
      </w:r>
      <w:r>
        <w:rPr>
          <w:sz w:val="22"/>
        </w:rPr>
        <w:t>--</w:t>
      </w:r>
      <w:r>
        <w:rPr>
          <w:sz w:val="22"/>
        </w:rPr>
        <w:t>2011-01-06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张寅生. 第三极地区降水资料（1951-2010）. 时空三极环境大数据平台, DOI:10.11888/Hydrology.tpe.249443.db, CSTR:18406.11.Hydrology.tpe.249443.db, </w:t>
      </w:r>
      <w:r>
        <w:t>2018</w:t>
      </w:r>
      <w:r>
        <w:t>.[</w:t>
      </w:r>
      <w:r>
        <w:t xml:space="preserve">ZHANG   Yinsheng. The precipitation dataset of the Third Pole region (1951-2010). A Big Earth Data Platform for Three Poles, DOI:10.11888/Hydrology.tpe.249443.db, CSTR:18406.11.Hydrology.tpe.249443.db,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Ma, Y.Z.,  Zhang, Y.S., Yang, D.Q., &amp;Farhan, S.B. (2015).  Precipitation bias variability versus various gauges under different climatic conditions over the Third Pole Environment (TPE) region. International Journal of Climatology, 35(7), 1201–1211.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