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中国大陆各分区近地表气温直减率数据集（1962-2011）</w:t>
      </w:r>
    </w:p>
    <w:p>
      <w:r>
        <w:rPr>
          <w:sz w:val="22"/>
        </w:rPr>
        <w:t>英文标题：Dataset of near-surface air temperature lapse rates in the mainland China (1962-2011)</w:t>
      </w:r>
    </w:p>
    <w:p>
      <w:r>
        <w:rPr>
          <w:sz w:val="32"/>
        </w:rPr>
        <w:t>1、摘要</w:t>
      </w:r>
    </w:p>
    <w:p>
      <w:pPr>
        <w:ind w:firstLine="432"/>
      </w:pPr>
      <w:r>
        <w:rPr>
          <w:sz w:val="22"/>
        </w:rPr>
        <w:t>1962-2011年中国大陆各分区近地表气温直减率数据集是中国科学院青藏高原研究所王磊研究员课题组的研究成果。</w:t>
        <w:br/>
        <w:br/>
        <w:t>该数据集将中国大陆分成了24个研究区域，在word文档（description of groups.doc）中描述了各分区的经纬度范围，也可以从数据的缩略图中浏览各分区的空间分布。</w:t>
        <w:br/>
        <w:t>气温直减率数据集以EXCEL格式描述，包括了整个中国地区各个分区的年平均以及四季平均的lapse rate数值。</w:t>
        <w:br/>
        <w:t>该统计基于553个包含完整月系列的中国气象局常规气象站的2m气温观测，并利用另外201个气象站（有缺值）做了独立验证。</w:t>
        <w:br/>
        <w:br/>
        <w:t>更多信息，请参见随数据一同发布的期刊文献。</w:t>
      </w:r>
    </w:p>
    <w:p>
      <w:r>
        <w:rPr>
          <w:sz w:val="32"/>
        </w:rPr>
        <w:t>2、关键词</w:t>
      </w:r>
    </w:p>
    <w:p>
      <w:pPr>
        <w:ind w:left="432"/>
      </w:pPr>
      <w:r>
        <w:rPr>
          <w:sz w:val="22"/>
        </w:rPr>
        <w:t>主题关键词：</w:t>
      </w:r>
      <w:r>
        <w:rPr>
          <w:sz w:val="22"/>
        </w:rPr>
        <w:t>2m气温</w:t>
      </w:r>
      <w:r>
        <w:t>,</w:t>
      </w:r>
      <w:r>
        <w:rPr>
          <w:sz w:val="22"/>
        </w:rPr>
        <w:t>温度</w:t>
      </w:r>
      <w:r>
        <w:t>,</w:t>
      </w:r>
      <w:r>
        <w:rPr>
          <w:sz w:val="22"/>
        </w:rPr>
        <w:t>地表气温直减率</w:t>
      </w:r>
      <w:r>
        <w:t>,</w:t>
      </w:r>
      <w:r>
        <w:rPr>
          <w:sz w:val="22"/>
        </w:rPr>
        <w:t>近地面气温</w:t>
        <w:br/>
      </w:r>
      <w:r>
        <w:rPr>
          <w:sz w:val="22"/>
        </w:rPr>
        <w:t>学科关键词：</w:t>
      </w:r>
      <w:r>
        <w:rPr>
          <w:sz w:val="22"/>
        </w:rPr>
        <w:t>大气</w:t>
        <w:br/>
      </w:r>
      <w:r>
        <w:rPr>
          <w:sz w:val="22"/>
        </w:rPr>
        <w:t>地点关键词：</w:t>
      </w:r>
      <w:r>
        <w:rPr>
          <w:sz w:val="22"/>
        </w:rPr>
        <w:t>中国</w:t>
        <w:br/>
      </w:r>
      <w:r>
        <w:rPr>
          <w:sz w:val="22"/>
        </w:rPr>
        <w:t>时间关键词：</w:t>
      </w:r>
      <w:r>
        <w:rPr>
          <w:sz w:val="22"/>
        </w:rPr>
        <w:t>1962-2011</w:t>
      </w:r>
    </w:p>
    <w:p>
      <w:r>
        <w:rPr>
          <w:sz w:val="32"/>
        </w:rPr>
        <w:t>3、数据细节</w:t>
      </w:r>
    </w:p>
    <w:p>
      <w:pPr>
        <w:ind w:left="432"/>
      </w:pPr>
      <w:r>
        <w:rPr>
          <w:sz w:val="22"/>
        </w:rPr>
        <w:t>1.比例尺：None</w:t>
      </w:r>
    </w:p>
    <w:p>
      <w:pPr>
        <w:ind w:left="432"/>
      </w:pPr>
      <w:r>
        <w:rPr>
          <w:sz w:val="22"/>
        </w:rPr>
        <w:t>2.投影：None</w:t>
      </w:r>
    </w:p>
    <w:p>
      <w:pPr>
        <w:ind w:left="432"/>
      </w:pPr>
      <w:r>
        <w:rPr>
          <w:sz w:val="22"/>
        </w:rPr>
        <w:t>3.文件大小：5.1MB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北：53.0</w:t>
            </w:r>
          </w:p>
        </w:tc>
        <w:tc>
          <w:tcPr>
            <w:tcW w:type="dxa" w:w="2880"/>
          </w:tcPr>
          <w:p>
            <w:r>
              <w:t>-</w:t>
            </w:r>
          </w:p>
        </w:tc>
      </w:tr>
      <w:tr>
        <w:tc>
          <w:tcPr>
            <w:tcW w:type="dxa" w:w="2880"/>
          </w:tcPr>
          <w:p>
            <w:r>
              <w:t>西：73.0</w:t>
            </w:r>
          </w:p>
        </w:tc>
        <w:tc>
          <w:tcPr>
            <w:tcW w:type="dxa" w:w="2880"/>
          </w:tcPr>
          <w:p>
            <w:r>
              <w:t>-</w:t>
            </w:r>
          </w:p>
        </w:tc>
        <w:tc>
          <w:tcPr>
            <w:tcW w:type="dxa" w:w="2880"/>
          </w:tcPr>
          <w:p>
            <w:r>
              <w:t>东：134.0</w:t>
            </w:r>
          </w:p>
        </w:tc>
      </w:tr>
      <w:tr>
        <w:tc>
          <w:tcPr>
            <w:tcW w:type="dxa" w:w="2880"/>
          </w:tcPr>
          <w:p>
            <w:r>
              <w:t>-</w:t>
            </w:r>
          </w:p>
        </w:tc>
        <w:tc>
          <w:tcPr>
            <w:tcW w:type="dxa" w:w="2880"/>
          </w:tcPr>
          <w:p>
            <w:r>
              <w:t>南：21.0</w:t>
            </w:r>
          </w:p>
        </w:tc>
        <w:tc>
          <w:tcPr>
            <w:tcW w:type="dxa" w:w="2880"/>
          </w:tcPr>
          <w:p>
            <w:r>
              <w:t>-</w:t>
            </w:r>
          </w:p>
        </w:tc>
      </w:tr>
    </w:tbl>
    <w:p>
      <w:r>
        <w:rPr>
          <w:sz w:val="32"/>
        </w:rPr>
        <w:t>5、时间范围</w:t>
      </w:r>
      <w:r>
        <w:rPr>
          <w:sz w:val="22"/>
        </w:rPr>
        <w:t>1962-01-07 08:00:00+00:00</w:t>
      </w:r>
      <w:r>
        <w:rPr>
          <w:sz w:val="22"/>
        </w:rPr>
        <w:t>--</w:t>
      </w:r>
      <w:r>
        <w:rPr>
          <w:sz w:val="22"/>
        </w:rPr>
        <w:t>2012-01-06 08:00:00+00:00</w:t>
      </w:r>
    </w:p>
    <w:p>
      <w:r>
        <w:rPr>
          <w:sz w:val="32"/>
        </w:rPr>
        <w:t>6、引用方式</w:t>
      </w:r>
    </w:p>
    <w:p>
      <w:pPr>
        <w:ind w:left="432"/>
      </w:pPr>
      <w:r>
        <w:rPr>
          <w:sz w:val="22"/>
        </w:rPr>
        <w:t xml:space="preserve">数据的引用: </w:t>
      </w:r>
    </w:p>
    <w:p>
      <w:pPr>
        <w:ind w:left="432" w:firstLine="432"/>
      </w:pPr>
      <w:r>
        <w:t xml:space="preserve">王磊. 中国大陆各分区近地表气温直减率数据集（1962-2011）. 时空三极环境大数据平台, DOI:10.3972/westdc.003.2014.db, CSTR:18406.11.westdc.003.2014.db, </w:t>
      </w:r>
      <w:r>
        <w:t>2014</w:t>
      </w:r>
      <w:r>
        <w:t>.[</w:t>
      </w:r>
      <w:r>
        <w:t xml:space="preserve">WANG Lei. Dataset of near-surface air temperature lapse rates in the mainland China (1962-2011). A Big Earth Data Platform for Three Poles, DOI:10.3972/westdc.003.2014.db, CSTR:18406.11.westdc.003.2014.db, </w:t>
      </w:r>
      <w:r>
        <w:t>2014</w:t>
      </w:r>
      <w:r>
        <w:rPr>
          <w:sz w:val="22"/>
        </w:rPr>
        <w:t>]</w:t>
      </w:r>
    </w:p>
    <w:p>
      <w:pPr>
        <w:ind w:left="432"/>
      </w:pPr>
      <w:r>
        <w:rPr>
          <w:sz w:val="22"/>
        </w:rPr>
        <w:t xml:space="preserve">文章的引用: </w:t>
      </w:r>
    </w:p>
    <w:p>
      <w:pPr>
        <w:ind w:left="864"/>
      </w:pPr>
      <w:r>
        <w:t>Li, X., Wang, L., Chen, D., Yang, K., Xue, B., &amp; Sun, L. ( 2013), Near‐surface air temperature lapse rates in the mainland China during 1962–2011, Journal of Geophysical Research-Atmospheres, 118(14), 7505– 7515, doi:10.1002/jgrd.50553.</w:t>
        <w:br/>
        <w:br/>
      </w:r>
    </w:p>
    <w:p>
      <w:r>
        <w:rPr>
          <w:sz w:val="32"/>
        </w:rPr>
        <w:t>7、资助项目信息</w:t>
      </w:r>
    </w:p>
    <w:p>
      <w:r>
        <w:rPr>
          <w:sz w:val="32"/>
        </w:rPr>
        <w:t>8、数据资源提供者</w:t>
      </w:r>
    </w:p>
    <w:p>
      <w:pPr>
        <w:ind w:left="432"/>
      </w:pPr>
      <w:r>
        <w:rPr>
          <w:sz w:val="22"/>
        </w:rPr>
        <w:t xml:space="preserve">姓名: </w:t>
      </w:r>
      <w:r>
        <w:rPr>
          <w:sz w:val="22"/>
        </w:rPr>
        <w:t>王磊</w:t>
        <w:br/>
      </w:r>
      <w:r>
        <w:rPr>
          <w:sz w:val="22"/>
        </w:rPr>
        <w:t xml:space="preserve">单位: </w:t>
      </w:r>
      <w:r>
        <w:rPr>
          <w:sz w:val="22"/>
        </w:rPr>
        <w:t>中国科学院青藏高原研究所</w:t>
        <w:br/>
      </w:r>
      <w:r>
        <w:rPr>
          <w:sz w:val="22"/>
        </w:rPr>
        <w:t xml:space="preserve">电子邮件: </w:t>
      </w:r>
      <w:r>
        <w:rPr>
          <w:sz w:val="22"/>
        </w:rPr>
        <w:t>wanglei@itpcas.ac.cn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