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胶东半岛早白垩世中基性岩墙锆石年龄和地球化学组成数据</w:t>
      </w:r>
    </w:p>
    <w:p>
      <w:r>
        <w:rPr>
          <w:sz w:val="22"/>
        </w:rPr>
        <w:t>英文标题：Zircon age and geochemical composition of Early Cretaceous intermediate basic dyke in Jiaodong Peninsula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LA-ICP-MS锆石定年分析、XRF和 ICP-MS方法的元素地球化学分析和TIMS方法获得的Sr-Nd-Pb同位素组成显示：胶北地区玲珑金矿区和苏鲁造山带昆嵛山-文登地区中-基性脉岩主要由辉绿岩和闪长岩构成，SiO2含量变化较大，从45.5~60.7 wt.%, 锆石U-Pb年龄~108-118 Ma。这些中-基性脉岩具有高钾钙碱性和钾玄质特征，高MgO和Mg#，Cr和Ni含量。在胶北地区，中-基性脉岩主要有辉绿岩、煌斑岩和闪长岩，SiO2含量整体上略低于苏鲁造山带出露的中-基性岩脉，而MgO含量相对较高。这些中-基性脉岩都具有岛弧岩浆岩的微量元素组成特征，富集LILE和LREE和Pb元素，亏损高场强元素，如Nb和 Ta。两个地区的中-基性岩脉都具有富集型的Sr-Nd-Pb同位素组成特征，但相比于苏鲁造山带，胶北地区的基性岩具有更富集的Sr-Nd-Pb特征。数据源自科研项目“国家重点研发计划“燕山期重大地质事件的深部过程与资源效应”（2016YFC0600404)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微量元素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苏鲁造山带</w:t>
        <w:br/>
      </w:r>
      <w:r>
        <w:rPr>
          <w:sz w:val="22"/>
        </w:rPr>
        <w:t>时间关键词：</w:t>
      </w:r>
      <w:r>
        <w:rPr>
          <w:sz w:val="22"/>
        </w:rPr>
        <w:t>晚中生代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西：120.05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东：122.15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陈福坤. 胶东半岛早白垩世中基性岩墙锆石年龄和地球化学组成数据. 时空三极环境大数据平台, DOI:10.1086/693860, CSTR:, </w:t>
      </w:r>
      <w:r>
        <w:t>2021</w:t>
      </w:r>
      <w:r>
        <w:t>.[</w:t>
      </w:r>
      <w:r>
        <w:t xml:space="preserve">CHEN   Fukun. Zircon age and geochemical composition of Early Cretaceous intermediate basic dyke in Jiaodong Peninsula. A Big Earth Data Platform for Three Poles, DOI:10.1086/693860,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Long, Q., Hu, R., Yang, Y.-Z., Yang, C.-Y., Zhou, S., Siebel, W., Chen, F. (2017). Geochemistry of Early Cretaceous Intermediate to Mafic Dikes</w:t>
        <w:br/>
        <w:t>in the Jiaodong Peninsula: Constraints on Mantle Source Composition beneath Eastern China. 125, 713-732.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国家重点研发计划“燕山期重大地质事件的深部过程与资源效应”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陈福坤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fkchen@ustc.edu.cn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