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镁铝尖晶石与硅酸盐熔体间微量元素分配数据</w:t>
      </w:r>
    </w:p>
    <w:p>
      <w:r>
        <w:rPr>
          <w:sz w:val="22"/>
        </w:rPr>
        <w:t>英文标题：Distribution data of trace elements between magnesium aluminum spinel and silicate melt</w:t>
      </w:r>
    </w:p>
    <w:p>
      <w:r>
        <w:rPr>
          <w:sz w:val="32"/>
        </w:rPr>
        <w:t>1、摘要</w:t>
      </w:r>
    </w:p>
    <w:p>
      <w:pPr>
        <w:ind w:firstLine="432"/>
      </w:pPr>
      <w:r>
        <w:rPr>
          <w:sz w:val="22"/>
        </w:rPr>
        <w:t>数据包含尖晶石和熔体的微量元素分析，尖晶石分配系数，橄榄石和石榴石的微量元素分析及其分配系数等，数据来自激光剥蚀等离子质谱，可以更好的理解微量元素在硅酸盐熔体和尖晶石之间的分配。合成的大颗粒镁铝尖晶石与大面积熔体共存体系，进而利用电子探针、电感耦合等离子质谱等分析手段，精确获得了尖晶石与共存熔体中微量元素含量数据，从而约束了这些微量元素高温高压条件下在尖晶石与硅酸岩熔体之间的分配行为，可以反推矿物形成的温压条件等关键信息。</w:t>
      </w:r>
    </w:p>
    <w:p>
      <w:r>
        <w:rPr>
          <w:sz w:val="32"/>
        </w:rPr>
        <w:t>2、关键词</w:t>
      </w:r>
    </w:p>
    <w:p>
      <w:pPr>
        <w:ind w:left="432"/>
      </w:pPr>
      <w:r>
        <w:rPr>
          <w:sz w:val="22"/>
        </w:rPr>
        <w:t>主题关键词：</w:t>
      </w:r>
      <w:r>
        <w:rPr>
          <w:sz w:val="22"/>
        </w:rPr>
        <w:t>微量元素</w:t>
      </w:r>
      <w:r>
        <w:t>,</w:t>
      </w:r>
      <w:r>
        <w:rPr>
          <w:sz w:val="22"/>
        </w:rPr>
        <w:t>岩石/矿物</w:t>
      </w:r>
      <w:r>
        <w:t>,</w:t>
      </w:r>
      <w:r>
        <w:rPr>
          <w:sz w:val="22"/>
        </w:rPr>
        <w:t>地球化学</w:t>
      </w:r>
      <w:r>
        <w:t>,</w:t>
      </w:r>
      <w:r>
        <w:rPr>
          <w:sz w:val="22"/>
        </w:rPr>
        <w:t>阳离子无序</w:t>
      </w:r>
      <w:r>
        <w:t>,</w:t>
      </w:r>
      <w:r>
        <w:rPr>
          <w:sz w:val="22"/>
        </w:rPr>
        <w:t>尖晶石</w:t>
        <w:br/>
      </w:r>
      <w:r>
        <w:rPr>
          <w:sz w:val="22"/>
        </w:rPr>
        <w:t>学科关键词：</w:t>
      </w:r>
      <w:r>
        <w:rPr>
          <w:sz w:val="22"/>
        </w:rPr>
        <w:t>固体地球</w:t>
        <w:br/>
      </w:r>
      <w:r>
        <w:rPr>
          <w:sz w:val="22"/>
        </w:rPr>
        <w:t>地点关键词：</w:t>
      </w:r>
      <w:r>
        <w:rPr>
          <w:sz w:val="22"/>
        </w:rPr>
        <w:t>无</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3.文件大小：0.049MB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2019-01-30 16:00:00+00:00</w:t>
      </w:r>
      <w:r>
        <w:rPr>
          <w:sz w:val="22"/>
        </w:rPr>
        <w:t>--</w:t>
      </w:r>
      <w:r>
        <w:rPr>
          <w:sz w:val="22"/>
        </w:rPr>
        <w:t>2019-05-30 16:00:00+00:00</w:t>
      </w:r>
    </w:p>
    <w:p>
      <w:r>
        <w:rPr>
          <w:sz w:val="32"/>
        </w:rPr>
        <w:t>6、引用方式</w:t>
      </w:r>
    </w:p>
    <w:p>
      <w:pPr>
        <w:ind w:left="432"/>
      </w:pPr>
      <w:r>
        <w:rPr>
          <w:sz w:val="22"/>
        </w:rPr>
        <w:t xml:space="preserve">数据的引用: </w:t>
      </w:r>
    </w:p>
    <w:p>
      <w:pPr>
        <w:ind w:left="432" w:firstLine="432"/>
      </w:pPr>
      <w:r>
        <w:t xml:space="preserve">刘丽萍. 镁铝尖晶石与硅酸盐熔体间微量元素分配数据. 时空三极环境大数据平台, </w:t>
      </w:r>
      <w:r>
        <w:t>2021</w:t>
      </w:r>
      <w:r>
        <w:t>.[</w:t>
      </w:r>
      <w:r>
        <w:t xml:space="preserve">LIU   Liping. Distribution data of trace elements between magnesium aluminum spinel and silicate melt. A Big Earth Data Platform for Three Poles, </w:t>
      </w:r>
      <w:r>
        <w:t>2021</w:t>
      </w:r>
      <w:r>
        <w:rPr>
          <w:sz w:val="22"/>
        </w:rPr>
        <w:t>]</w:t>
      </w:r>
    </w:p>
    <w:p>
      <w:pPr>
        <w:ind w:left="432"/>
      </w:pPr>
      <w:r>
        <w:rPr>
          <w:sz w:val="22"/>
        </w:rPr>
        <w:t xml:space="preserve">文章的引用: </w:t>
      </w:r>
    </w:p>
    <w:p>
      <w:pPr>
        <w:ind w:left="864"/>
      </w:pPr>
      <w:r>
        <w:t>Liu, L.P., Ma Y.L., Yan W., &amp; Liu X. (2019). Trace element partitioning between MgAl2O4-spinel and carbonatitic silicate melt from 3 to 6 GPa, with emphasis on the role of cation order-disorder. Solid Earth Sciences, 4,43-85</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刘丽萍</w:t>
        <w:br/>
      </w:r>
      <w:r>
        <w:rPr>
          <w:sz w:val="22"/>
        </w:rPr>
        <w:t xml:space="preserve">单位: </w:t>
      </w:r>
      <w:r>
        <w:rPr>
          <w:sz w:val="22"/>
        </w:rPr>
        <w:t>北京大学</w:t>
        <w:br/>
      </w:r>
      <w:r>
        <w:rPr>
          <w:sz w:val="22"/>
        </w:rPr>
        <w:t xml:space="preserve">电子邮件: </w:t>
      </w:r>
      <w:r>
        <w:rPr>
          <w:sz w:val="22"/>
        </w:rPr>
        <w:t>lipingliu@pku.edu.cn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