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申扎高寒湿地碳通量数据集（2016-2019）</w:t>
      </w:r>
    </w:p>
    <w:p>
      <w:r>
        <w:rPr>
          <w:sz w:val="22"/>
        </w:rPr>
        <w:t>英文标题：Eddy Covariance Data for an Alpine Marshland in Shenzha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本数据集是申扎高寒湿地2016-2019年的碳通量数据集，包含空气温度、土壤温度、降水、生态系统生产力等参数。（2）该数据集以野外涡度相关实测数据为基础，采用国际上公认的涡度相关数据标准处理方法，基本流程包括：野点剔除-坐标旋转-WPL校正-储存项计算-降水同期数据剔除-阈值剔除-异常值剔除-u*校正-缺失数据插值-通量分解与统计。本数据集还包含了基于涡度相关数据集标定后的模型模拟数据。（3）该数据集已经过数据质量控制，数据缺失率为37.3%，缺失数据已采用插值方式补充。（4）该数据集对认识高寒湿地碳汇功能具有科学价值，也可以用于机理模型的矫正和验证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降雨量</w:t>
      </w:r>
      <w:r>
        <w:t>,</w:t>
      </w:r>
      <w:r>
        <w:rPr>
          <w:sz w:val="22"/>
        </w:rPr>
        <w:t>沼泽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近地面气温</w:t>
      </w:r>
      <w:r>
        <w:t>,</w:t>
      </w:r>
      <w:r>
        <w:rPr>
          <w:sz w:val="22"/>
        </w:rPr>
        <w:t>异养呼吸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中国高寒山区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羌塘高原</w:t>
        <w:br/>
      </w:r>
      <w:r>
        <w:rPr>
          <w:sz w:val="22"/>
        </w:rPr>
        <w:t>时间关键词：</w:t>
      </w:r>
      <w:r>
        <w:rPr>
          <w:sz w:val="22"/>
        </w:rPr>
        <w:t>生长季</w:t>
      </w:r>
      <w:r>
        <w:t xml:space="preserve">, </w:t>
      </w:r>
      <w:r>
        <w:rPr>
          <w:sz w:val="22"/>
        </w:rPr>
        <w:t>非生长季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西：88.41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2016-08-18 08:00:00+00:00</w:t>
      </w:r>
      <w:r>
        <w:rPr>
          <w:sz w:val="22"/>
        </w:rPr>
        <w:t>--</w:t>
      </w:r>
      <w:r>
        <w:rPr>
          <w:sz w:val="22"/>
        </w:rPr>
        <w:t>2019-09-17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魏达. 申扎高寒湿地碳通量数据集（2016-2019）. 时空三极环境大数据平台, DOI:10.11888/Meteoro.tpdc.270808, CSTR:18406.11.Meteoro.tpdc.270808, </w:t>
      </w:r>
      <w:r>
        <w:t>2020</w:t>
      </w:r>
      <w:r>
        <w:t>.[</w:t>
      </w:r>
      <w:r>
        <w:t xml:space="preserve">Da  Wei. Eddy Covariance Data for an Alpine Marshland in Shenzha. A Big Earth Data Platform for Three Poles, DOI:10.11888/Meteoro.tpdc.270808, CSTR:18406.11.Meteoro.tpdc.270808,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Yahui Qi, Da Wei *, Hui Zhao, Xiaodan Wang *. Carbon sink of a very high marshland on the Tibetan Plateau. Under Review.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魏达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weida@imde.ac.cn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