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中亚五国社会人口统计数据（1991-2017）</w:t>
      </w:r>
    </w:p>
    <w:p>
      <w:r>
        <w:rPr>
          <w:sz w:val="22"/>
        </w:rPr>
        <w:t>英文标题：Socio-demographic data of five Central Asian Countries (1991-2017)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中亚五国1991-2017年总的社会人口统计数据。其中人口指标包括年终人口数量、预计人口寿命、总出生率（1000人）、总死亡率（1000人）、婴儿死亡率、母亲死亡率、总的结婚率、总的离婚率、所有人流的迁移差额、医疗机构的数量、医院床位数（千）、学龄前机构的数量（个）、幼儿园上学学生数量（千）、中学数量、中学生数量（千）、大学数量、大学生数量、高等学校数量、高等学校学生数。数据来源中亚五国统计年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教育程度</w:t>
      </w:r>
      <w:r>
        <w:t>,</w:t>
      </w:r>
      <w:r>
        <w:rPr>
          <w:sz w:val="22"/>
        </w:rPr>
        <w:t>出生率</w:t>
      </w:r>
      <w:r>
        <w:t>,</w:t>
      </w:r>
      <w:r>
        <w:rPr>
          <w:sz w:val="22"/>
        </w:rPr>
        <w:t>性别构成</w:t>
      </w:r>
      <w:r>
        <w:t>,</w:t>
      </w:r>
      <w:r>
        <w:rPr>
          <w:sz w:val="22"/>
        </w:rPr>
        <w:t>人口数量</w:t>
      </w:r>
      <w:r>
        <w:t>,</w:t>
      </w:r>
      <w:r>
        <w:rPr>
          <w:sz w:val="22"/>
        </w:rPr>
        <w:t>死亡率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中亚五国</w:t>
        <w:br/>
      </w:r>
      <w:r>
        <w:rPr>
          <w:sz w:val="22"/>
        </w:rPr>
        <w:t>时间关键词：</w:t>
      </w:r>
      <w:r>
        <w:rPr>
          <w:sz w:val="22"/>
        </w:rPr>
        <w:t>1991-2017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黄金川, 马海涛. 中亚五国社会人口统计数据（1991-2017）. 时空三极环境大数据平台, </w:t>
      </w:r>
      <w:r>
        <w:t>2019</w:t>
      </w:r>
      <w:r>
        <w:t>.[</w:t>
      </w:r>
      <w:r>
        <w:t xml:space="preserve">HUANG Jinchuan, MA Haitao. Socio-demographic data of five Central Asian Countries (1991-2017).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黄金川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huangjc@igsnrr.ac.cn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马海涛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maht@igsnrr.ac.cn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