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2002-2019年全球AMSR-E/2近地表冻融状态产品数据集（0.25°）</w:t>
      </w:r>
    </w:p>
    <w:p>
      <w:r>
        <w:rPr>
          <w:sz w:val="22"/>
        </w:rPr>
        <w:t>英文标题：2002-2019 Global AMSR-E/2 Near-surface Freeze/Thaw state (0.25°)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近地表土壤的冻结/融化状态表征着陆地表层过程的休眠和活跃，这种冻融相态交替能引起一系列复杂的地表过程轨迹模式突变，影响着土壤的水热特性、地表径流和地下水补给等水循环过程，同时也通过水和能量循环机制影响气候变化。本数据集是基于AMSR-E和AMSR2被动微波亮温数据，利用冻融判别式算法制备的全球近地表冻融状态（空间分辨率：0.25°；时间跨度：2002-2019年），可用于分析全球近地表冻融循环的开始/结束日期、冻结/融化时长、冻结范围等指标的空间分布和趋势变化，可为理解全球变化背景下陆表冻融循环与水分、能量交换过程的相互作用机制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全球大陆</w:t>
        <w:br/>
      </w:r>
      <w:r>
        <w:rPr>
          <w:sz w:val="22"/>
        </w:rPr>
        <w:t>时间关键词：</w:t>
      </w:r>
      <w:r>
        <w:rPr>
          <w:sz w:val="22"/>
        </w:rPr>
        <w:t>2002-2019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1.比例尺：70000000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3.文件大小：233.0MB</w:t>
      </w:r>
    </w:p>
    <w:p>
      <w:pPr>
        <w:ind w:left="432"/>
      </w:pPr>
      <w:r>
        <w:rPr>
          <w:sz w:val="22"/>
        </w:rPr>
        <w:t>4.数据格式：Binary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2002-06-19 00:00:00+00:00</w:t>
      </w:r>
      <w:r>
        <w:rPr>
          <w:sz w:val="22"/>
        </w:rPr>
        <w:t>--</w:t>
      </w:r>
      <w:r>
        <w:rPr>
          <w:sz w:val="22"/>
        </w:rPr>
        <w:t>2019-12-31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2002-2019年全球AMSR-E/2近地表冻融状态产品数据集（0.25°）. 时空三极环境大数据平台, DOI:10.11888/Glacio.tpdc.270890, CSTR:18406.11.Glacio.tpdc.270890, </w:t>
      </w:r>
      <w:r>
        <w:t>2018</w:t>
      </w:r>
      <w:r>
        <w:t>.[</w:t>
      </w:r>
      <w:r>
        <w:t xml:space="preserve">2002-2019 Global AMSR-E/2 Near-surface Freeze/Thaw state (0.25°). A Big Earth Data Platform for Three Poles, DOI:10.11888/Glacio.tpdc.270890, CSTR:18406.11.Glacio.tpdc.270890,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 T, Zhang L, Jiang L, et al. A new soil freeze/thaw discriminant algorithm using AMSR-E passive microwave imagery[J]. Hydrological Processes, 2011, 25(11): 1704-1716.</w:t>
        <w:br/>
        <w:br/>
      </w:r>
      <w:r>
        <w:t>Hu T, Zhao T, Zhao K, et al. A continuous global record of near-surface soil freeze/thaw status from AMSR-E and AMSR2 data[J]. International Journal of Remote Sensing, 2019, 40(18): 6993-7016.</w:t>
        <w:br/>
        <w:br/>
      </w:r>
      <w:r>
        <w:t>Wang P K, Zhao T J, Shi J C, et al. Parameterization of the freeze/thaw discriminant function algorithm using dense in-situ observation network data[J]. Int. J. Digit. Earth, 2019, 12(8): 980-994.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