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青藏高原土壤生物性质数据集（2019-2021）</w:t>
      </w:r>
    </w:p>
    <w:p>
      <w:r>
        <w:rPr>
          <w:sz w:val="22"/>
        </w:rPr>
        <w:t>英文标题：Data set of soil biological characteristics in Qinghai-Tibet Plateau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2019-2021年青藏高原多条科考线路土壤样品的生物性质数据，包括采集人、采集时间、采集地点、经纬度、海拔、植被类型、取样深度、磷酸酶活性、微生物呼吸、氮转化特征、功能基因丰度以及真菌、细菌、原生生物多样性等信息。各项土壤性质的分析参考《土壤环境质量监测技术规范》的要求，通过室内化验分析获得的一手数据，数据质量通过测定空白样品、重复样品和标准样品进行统一控制。该数据集可用于气候变化和人类活动影响下土壤质量和功能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土壤微生物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张丽梅. 青藏高原土壤生物性质数据集（2019-2021）. 时空三极环境大数据平台, DOI:10.11888/Soil.tpdc.271479, CSTR:18406.11.Soil.tpdc.271479, </w:t>
      </w:r>
      <w:r>
        <w:t>2021</w:t>
      </w:r>
      <w:r>
        <w:t>.[</w:t>
      </w:r>
      <w:r>
        <w:t xml:space="preserve">ZHANG   Limei. Data set of soil biological characteristics in Qinghai-Tibet Plateau (2019-2021). A Big Earth Data Platform for Three Poles, DOI:10.11888/Soil.tpdc.271479, CSTR:18406.11.Soil.tpdc.271479,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鲁如坤. (2020). 土壤农业化学分析方法[M]. 北京, 中国农业科技出版社.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张丽梅</w:t>
        <w:br/>
      </w:r>
      <w:r>
        <w:rPr>
          <w:sz w:val="22"/>
        </w:rPr>
        <w:t xml:space="preserve">单位: </w:t>
      </w:r>
      <w:r>
        <w:rPr>
          <w:sz w:val="22"/>
        </w:rPr>
        <w:t>中国科学院生态环境研究中心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zhanglm@rcees.ac.cn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