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全国及西部十二省、区“九五时期”主要经济指标（1995-2000）</w:t>
      </w:r>
    </w:p>
    <w:p>
      <w:r>
        <w:rPr>
          <w:sz w:val="22"/>
        </w:rPr>
        <w:t>英文标题：Main economic indicators of the whole country and 12 provinces and regions in the West during the Ninth Five Year Plan period (1995-2000)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及西部十二省、区“九五时期“主要经济指标（1995-2000）的统计数据，数据是按年份进行划分的。数据整理自青海省统计局发布的青海省统计年鉴。数据集包含5个数据表，分别为：全国及西部十二省、区九五时期主要经济指标11995-2000年.xls，全国及西部十二省、区九五时期主要经济指标21995-2000年.xls，全国及西部十二省、区九五时期主要经济指标31995-2000年.xls，全国及西部十二省、区九五时期主要经济指标41995-2000年.xls，全国及西部十二省、区九五时期主要经济指标51995-2000年.xls，数据表结构相同。例如全国及西部十二省、区九五时期主要经济指标51995-2000年.xls的数据表共有3个字段：</w:t>
        <w:br/>
        <w:t>字段1：省(市、区)</w:t>
        <w:br/>
        <w:t>字段2：第二产业增加值(亿元)</w:t>
        <w:br/>
        <w:t>字段3：第三产业增加值(亿元)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</w:r>
      <w:r>
        <w:t>,</w:t>
      </w:r>
      <w:r>
        <w:rPr>
          <w:sz w:val="22"/>
        </w:rPr>
        <w:t>第九个五年计划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西部十二省、区</w:t>
        <w:br/>
      </w:r>
      <w:r>
        <w:rPr>
          <w:sz w:val="22"/>
        </w:rPr>
        <w:t>时间关键词：</w:t>
      </w:r>
      <w:r>
        <w:rPr>
          <w:sz w:val="22"/>
        </w:rPr>
        <w:t>1995-2000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全国及西部十二省、区“九五时期”主要经济指标（1995-2000）. 时空三极环境大数据平台, </w:t>
      </w:r>
      <w:r>
        <w:t>2021</w:t>
      </w:r>
      <w:r>
        <w:t>.[</w:t>
      </w:r>
      <w:r>
        <w:t xml:space="preserve">Qinghai Provincial Bureau of Statistics. Main economic indicators of the whole country and 12 provinces and regions in the West during the Ninth Five Year Plan period (1995-2000).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