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西藏纳木错色林错地区22个湖泊湖水主要阴阳离子（2019年夏季）</w:t>
      </w:r>
    </w:p>
    <w:p>
      <w:r>
        <w:rPr>
          <w:sz w:val="22"/>
        </w:rPr>
        <w:t>英文标题：Major cations and cations in 22 lakes in selinco area, Namco, Tibet (summer of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年夏季于西藏纳木错色林错地区采集了22个湖泊的湖水样品，将其装入塑料瓶内，部分样品利用碱度试剂盒现场滴定获得CO32-和HCO3-离子浓度，其余样品放置冰箱冷藏保存，带回实验室后，利用ICP-OES测试主要阳离子K+， Na+，Ca2+，Mg2+离子浓度，利用阴离子色谱仪测试HNO3-，SO42-、F-和Cl-离子浓度。结果显示，22个湖泊中，Ca2+离子浓度最高为越恰错的34.8ppm，最低为张乃错的1.8ppm，平均值为11.9ppm。K+离子浓度最高为懂错的745.6ppm，最低为木纠错的1.0ppm，平均值为270.9ppm。Mg2+离子浓度最高为江错的1632.8ppm，最低为木地达拉玉错的2.5ppm，平均值为180.1ppm。Na1+离子浓度最高为达则错的5446.0ppm，最低为木纠错的13.8ppm，平均值为1675.3ppm。F-离子浓度最高为0.3 mmol/L，最低为0.1 mmol/L，平均值为0.1 mmol/L。Cl-离子浓度最高为73.0 mmol/L，最低为0.4 mmol/L，平均值为19.0 mmol/L。NO3-离子浓度最高为0.2 mmol/L，最低为0.1 mmol/L，平均值为0.2 mmol/L。S042-离子浓度最高为219.3mmol/L，最低为0.1mmol/L，平均值为33.3 mmol/L。CO32-离子浓度最高为54.0 mmol/L，最低为0.0 mmol/L，平均值为15.5 mmol/L。HCO3-离子浓度最高为50.7 mmol/L，最低为2.0 mmol/L，平均值为21.1 mmol/L。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阴阳离子</w:t>
      </w:r>
      <w:r>
        <w:t>,</w:t>
      </w:r>
      <w:r>
        <w:rPr>
          <w:sz w:val="22"/>
        </w:rPr>
        <w:t>水微量元素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地表水化学成分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那曲</w:t>
      </w:r>
      <w:r>
        <w:t xml:space="preserve">, </w:t>
      </w:r>
      <w:r>
        <w:rPr>
          <w:sz w:val="22"/>
        </w:rPr>
        <w:t>色林错</w:t>
      </w:r>
      <w:r>
        <w:t xml:space="preserve">, </w:t>
      </w:r>
      <w:r>
        <w:rPr>
          <w:sz w:val="22"/>
        </w:rPr>
        <w:t>纳木错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夏季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2019-08-17 16:00:00+00:00</w:t>
      </w:r>
      <w:r>
        <w:rPr>
          <w:sz w:val="22"/>
        </w:rPr>
        <w:t>--</w:t>
      </w:r>
      <w:r>
        <w:rPr>
          <w:sz w:val="22"/>
        </w:rPr>
        <w:t>2019-09-11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孟先强. 西藏纳木错色林错地区22个湖泊湖水主要阴阳离子（2019年夏季）. 时空三极环境大数据平台, DOI:10.11888/Hydro.tpdc.271339, CSTR:18406.11.Hydro.tpdc.271339, </w:t>
      </w:r>
      <w:r>
        <w:t>2021</w:t>
      </w:r>
      <w:r>
        <w:t>.[</w:t>
      </w:r>
      <w:r>
        <w:t xml:space="preserve">MENG   Xianqiang . Major cations and cations in 22 lakes in selinco area, Namco, Tibet (summer of 2019). A Big Earth Data Platform for Three Poles, DOI:10.11888/Hydro.tpdc.271339, CSTR:18406.11.Hydro.tpdc.271339,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孟先强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xqmeng@niglas.ac.cn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