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青藏高原地形遮蔽度数据集（250m）</w:t>
      </w:r>
    </w:p>
    <w:p>
      <w:r>
        <w:rPr>
          <w:sz w:val="22"/>
        </w:rPr>
        <w:t>英文标题：Topographic Sheltering Index data set of Qinghai Tibet Plateau (250m)</w:t>
      </w:r>
    </w:p>
    <w:p>
      <w:r>
        <w:rPr>
          <w:sz w:val="32"/>
        </w:rPr>
        <w:t>1、摘要</w:t>
      </w:r>
    </w:p>
    <w:p>
      <w:pPr>
        <w:ind w:firstLine="432"/>
      </w:pPr>
      <w:r>
        <w:rPr>
          <w:sz w:val="22"/>
        </w:rPr>
        <w:t>探究地貌对于青藏高原树木分布格局的机制影响，以及如何更确切的将地貌影响表现出来，一直是研究难题，地貌对于树木分布的影响是有重要意义的。根据实地和文献调查发现，有着较好的地形庇护下，无论是乔木还是灌丛植被生长都有着积极的作用。这种作用在主要包括地形对风的遮挡庇护和地形聚水增加生境土壤水分和空气湿度。本研究采用250mDEM来模拟这种对植被的遮挡效果，称为Topographic Sheltering Index（TSI，采用C语言编程，计算目标点的障碍物累计水平角，障碍物的判定条件为：障碍物与目标点之间的距离小于障碍物与目标点高差的15-20倍，倍数可调，根据高原的实际情况选定为15倍，以8km为搜索半径，10度为搜索角度），得到青藏高原地形遮蔽度。</w:t>
      </w:r>
    </w:p>
    <w:p>
      <w:r>
        <w:rPr>
          <w:sz w:val="32"/>
        </w:rPr>
        <w:t>2、关键词</w:t>
      </w:r>
    </w:p>
    <w:p>
      <w:pPr>
        <w:ind w:left="432"/>
      </w:pPr>
      <w:r>
        <w:rPr>
          <w:sz w:val="22"/>
        </w:rPr>
        <w:t>主题关键词：</w:t>
      </w:r>
      <w:r>
        <w:rPr>
          <w:sz w:val="22"/>
        </w:rPr>
        <w:t>生态遥感产品</w:t>
      </w:r>
      <w:r>
        <w:t>,</w:t>
      </w:r>
      <w:r>
        <w:rPr>
          <w:sz w:val="22"/>
        </w:rPr>
        <w:t>地表产品</w:t>
      </w:r>
      <w:r>
        <w:t>,</w:t>
      </w:r>
      <w:r>
        <w:rPr>
          <w:sz w:val="22"/>
        </w:rPr>
        <w:t>陆地表层遥感</w:t>
        <w:br/>
      </w:r>
      <w:r>
        <w:rPr>
          <w:sz w:val="22"/>
        </w:rPr>
        <w:t>学科关键词：</w:t>
      </w:r>
      <w:r>
        <w:rPr>
          <w:sz w:val="22"/>
        </w:rPr>
        <w:t>陆地表层</w:t>
        <w:br/>
      </w:r>
      <w:r>
        <w:rPr>
          <w:sz w:val="22"/>
        </w:rPr>
        <w:t>地点关键词：</w:t>
      </w:r>
      <w:r>
        <w:rPr>
          <w:sz w:val="22"/>
        </w:rPr>
        <w:t>青藏高原</w:t>
        <w:br/>
      </w:r>
      <w:r>
        <w:rPr>
          <w:sz w:val="22"/>
        </w:rPr>
        <w:t>时间关键词：</w:t>
      </w:r>
      <w:r>
        <w:rPr>
          <w:sz w:val="22"/>
        </w:rPr>
        <w:t>近200年来</w:t>
      </w:r>
    </w:p>
    <w:p>
      <w:r>
        <w:rPr>
          <w:sz w:val="32"/>
        </w:rPr>
        <w:t>3、数据细节</w:t>
      </w:r>
    </w:p>
    <w:p>
      <w:pPr>
        <w:ind w:left="432"/>
      </w:pPr>
      <w:r>
        <w:rPr>
          <w:sz w:val="22"/>
        </w:rPr>
        <w:t>1.比例尺：None</w:t>
      </w:r>
    </w:p>
    <w:p>
      <w:pPr>
        <w:ind w:left="432"/>
      </w:pPr>
      <w:r>
        <w:rPr>
          <w:sz w:val="22"/>
        </w:rPr>
        <w:t>2.投影：WGS84</w:t>
      </w:r>
    </w:p>
    <w:p>
      <w:pPr>
        <w:ind w:left="432"/>
      </w:pPr>
      <w:r>
        <w:rPr>
          <w:sz w:val="22"/>
        </w:rPr>
        <w:t>3.文件大小：517.0MB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北：26.003333</w:t>
            </w:r>
          </w:p>
        </w:tc>
        <w:tc>
          <w:tcPr>
            <w:tcW w:type="dxa" w:w="2880"/>
          </w:tcPr>
          <w:p>
            <w:r>
              <w:t>-</w:t>
            </w:r>
          </w:p>
        </w:tc>
      </w:tr>
      <w:tr>
        <w:tc>
          <w:tcPr>
            <w:tcW w:type="dxa" w:w="2880"/>
          </w:tcPr>
          <w:p>
            <w:r>
              <w:t>西：73.314444</w:t>
            </w:r>
          </w:p>
        </w:tc>
        <w:tc>
          <w:tcPr>
            <w:tcW w:type="dxa" w:w="2880"/>
          </w:tcPr>
          <w:p>
            <w:r>
              <w:t>-</w:t>
            </w:r>
          </w:p>
        </w:tc>
        <w:tc>
          <w:tcPr>
            <w:tcW w:type="dxa" w:w="2880"/>
          </w:tcPr>
          <w:p>
            <w:r>
              <w:t>东：104.783056</w:t>
            </w:r>
          </w:p>
        </w:tc>
      </w:tr>
      <w:tr>
        <w:tc>
          <w:tcPr>
            <w:tcW w:type="dxa" w:w="2880"/>
          </w:tcPr>
          <w:p>
            <w:r>
              <w:t>-</w:t>
            </w:r>
          </w:p>
        </w:tc>
        <w:tc>
          <w:tcPr>
            <w:tcW w:type="dxa" w:w="2880"/>
          </w:tcPr>
          <w:p>
            <w:r>
              <w:t>南：39.780556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周尧治, 程名, 田睿. 青藏高原地形遮蔽度数据集（250m）. 时空三极环境大数据平台, </w:t>
      </w:r>
      <w:r>
        <w:t>2021</w:t>
      </w:r>
      <w:r>
        <w:t>.[</w:t>
      </w:r>
      <w:r>
        <w:t xml:space="preserve">CHENG   Ming, ZHOU   Yaozhi, TIAN   Rui. Topographic Sheltering Index data set of Qinghai Tibet Plateau (250m).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国家重点研发计划项目</w:t>
        <w:br/>
      </w:r>
    </w:p>
    <w:p>
      <w:r>
        <w:rPr>
          <w:sz w:val="32"/>
        </w:rPr>
        <w:t>8、数据资源提供者</w:t>
      </w:r>
    </w:p>
    <w:p>
      <w:pPr>
        <w:ind w:left="432"/>
      </w:pPr>
      <w:r>
        <w:rPr>
          <w:sz w:val="22"/>
        </w:rPr>
        <w:t xml:space="preserve">姓名: </w:t>
      </w:r>
      <w:r>
        <w:rPr>
          <w:sz w:val="22"/>
        </w:rPr>
        <w:t>周尧治</w:t>
        <w:br/>
      </w:r>
      <w:r>
        <w:rPr>
          <w:sz w:val="22"/>
        </w:rPr>
        <w:t xml:space="preserve">单位: </w:t>
      </w:r>
      <w:r>
        <w:rPr>
          <w:sz w:val="22"/>
        </w:rPr>
        <w:t>高原生态研究所</w:t>
        <w:br/>
      </w:r>
      <w:r>
        <w:rPr>
          <w:sz w:val="22"/>
        </w:rPr>
        <w:t xml:space="preserve">电子邮件: </w:t>
      </w:r>
      <w:r>
        <w:rPr>
          <w:sz w:val="22"/>
        </w:rPr>
        <w:t>zyzhn666@126.com</w:t>
        <w:br/>
        <w:br/>
      </w:r>
      <w:r>
        <w:rPr>
          <w:sz w:val="22"/>
        </w:rPr>
        <w:t xml:space="preserve">姓名: </w:t>
      </w:r>
      <w:r>
        <w:rPr>
          <w:sz w:val="22"/>
        </w:rPr>
        <w:t>程名</w:t>
        <w:br/>
      </w:r>
      <w:r>
        <w:rPr>
          <w:sz w:val="22"/>
        </w:rPr>
        <w:t xml:space="preserve">单位: </w:t>
      </w:r>
      <w:r>
        <w:rPr>
          <w:sz w:val="22"/>
        </w:rPr>
        <w:t>高原生态研究所</w:t>
        <w:br/>
      </w:r>
      <w:r>
        <w:rPr>
          <w:sz w:val="22"/>
        </w:rPr>
        <w:t xml:space="preserve">电子邮件: </w:t>
      </w:r>
      <w:r>
        <w:rPr>
          <w:sz w:val="22"/>
        </w:rPr>
        <w:t>cmwin123@163.com</w:t>
        <w:br/>
        <w:br/>
      </w:r>
      <w:r>
        <w:rPr>
          <w:sz w:val="22"/>
        </w:rPr>
        <w:t xml:space="preserve">姓名: </w:t>
      </w:r>
      <w:r>
        <w:rPr>
          <w:sz w:val="22"/>
        </w:rPr>
        <w:t>田睿</w:t>
        <w:br/>
      </w:r>
      <w:r>
        <w:rPr>
          <w:sz w:val="22"/>
        </w:rPr>
        <w:t xml:space="preserve">单位: </w:t>
      </w:r>
      <w:r>
        <w:rPr>
          <w:sz w:val="22"/>
        </w:rPr>
        <w:t>高原生态研究所</w:t>
        <w:br/>
      </w:r>
      <w:r>
        <w:rPr>
          <w:sz w:val="22"/>
        </w:rPr>
        <w:t xml:space="preserve">电子邮件: </w:t>
      </w:r>
      <w:r>
        <w:rPr>
          <w:sz w:val="22"/>
        </w:rPr>
        <w:t>2825776007@qq.com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