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青藏高原城镇分布、城镇人口和建成区数据集 （2000-2015）</w:t>
      </w:r>
    </w:p>
    <w:p>
      <w:r>
        <w:rPr>
          <w:sz w:val="22"/>
        </w:rPr>
        <w:t>英文标题：Dataset of urban distribution, urban population and built-up area in Tibetan Plateau (2000-2015)</w:t>
      </w:r>
    </w:p>
    <w:p>
      <w:r>
        <w:rPr>
          <w:sz w:val="32"/>
        </w:rPr>
        <w:t>1、摘要</w:t>
      </w:r>
    </w:p>
    <w:p>
      <w:pPr>
        <w:ind w:firstLine="432"/>
      </w:pPr>
      <w:r>
        <w:rPr>
          <w:sz w:val="22"/>
        </w:rPr>
        <w:t>本数据集包含2000-2015年青藏高原地区城镇分布、城镇人口和建成区。城镇分布数据为2015年县级矢量边界，城镇人口及建成区数据年份为2000年、2005年、2010年和2015年。其中，城镇分布与建成区数据来源于中国科学院地理科学与资源研究所匡文慧老师研究团队，城镇人口数据来源于各年份人口普查数据、青藏高原所含各省统计年鉴等数据。数据质量优良，可用于青藏高原人口增长趋势分析、城镇扩展分析以及人类活动对城镇周边环境影响分析。</w:t>
      </w:r>
    </w:p>
    <w:p>
      <w:r>
        <w:rPr>
          <w:sz w:val="32"/>
        </w:rPr>
        <w:t>2、关键词</w:t>
      </w:r>
    </w:p>
    <w:p>
      <w:pPr>
        <w:ind w:left="432"/>
      </w:pPr>
      <w:r>
        <w:rPr>
          <w:sz w:val="22"/>
        </w:rPr>
        <w:t>主题关键词：</w:t>
      </w:r>
      <w:r>
        <w:rPr>
          <w:sz w:val="22"/>
        </w:rPr>
        <w:t>区划</w:t>
      </w:r>
      <w:r>
        <w:t>,</w:t>
      </w:r>
      <w:r>
        <w:rPr>
          <w:sz w:val="22"/>
        </w:rPr>
        <w:t>人口</w:t>
      </w:r>
      <w:r>
        <w:t>,</w:t>
      </w:r>
      <w:r>
        <w:rPr>
          <w:sz w:val="22"/>
        </w:rPr>
        <w:t>城市人口</w:t>
      </w:r>
      <w:r>
        <w:t>,</w:t>
      </w:r>
      <w:r>
        <w:rPr>
          <w:sz w:val="22"/>
        </w:rPr>
        <w:t>行政边界</w:t>
      </w:r>
      <w:r>
        <w:t>,</w:t>
      </w:r>
      <w:r>
        <w:rPr>
          <w:sz w:val="22"/>
        </w:rPr>
        <w:t>城市格局</w:t>
        <w:br/>
      </w:r>
      <w:r>
        <w:rPr>
          <w:sz w:val="22"/>
        </w:rPr>
        <w:t>学科关键词：</w:t>
      </w:r>
      <w:r>
        <w:rPr>
          <w:sz w:val="22"/>
        </w:rPr>
        <w:t>人地关系</w:t>
        <w:br/>
      </w:r>
      <w:r>
        <w:rPr>
          <w:sz w:val="22"/>
        </w:rPr>
        <w:t>地点关键词：</w:t>
      </w:r>
      <w:r>
        <w:rPr>
          <w:sz w:val="22"/>
        </w:rPr>
        <w:t>青藏高原</w:t>
        <w:br/>
      </w:r>
      <w:r>
        <w:rPr>
          <w:sz w:val="22"/>
        </w:rPr>
        <w:t>时间关键词：</w:t>
      </w:r>
      <w:r>
        <w:rPr>
          <w:sz w:val="22"/>
        </w:rPr>
        <w:t>2000-2015</w:t>
      </w:r>
    </w:p>
    <w:p>
      <w:r>
        <w:rPr>
          <w:sz w:val="32"/>
        </w:rPr>
        <w:t>3、数据细节</w:t>
      </w:r>
    </w:p>
    <w:p>
      <w:pPr>
        <w:ind w:left="432"/>
      </w:pPr>
      <w:r>
        <w:rPr>
          <w:sz w:val="22"/>
        </w:rPr>
        <w:t>1.比例尺：None</w:t>
      </w:r>
    </w:p>
    <w:p>
      <w:pPr>
        <w:ind w:left="432"/>
      </w:pPr>
      <w:r>
        <w:rPr>
          <w:sz w:val="22"/>
        </w:rPr>
        <w:t>2.投影：None</w:t>
      </w:r>
    </w:p>
    <w:p>
      <w:pPr>
        <w:ind w:left="432"/>
      </w:pPr>
      <w:r>
        <w:rPr>
          <w:sz w:val="22"/>
        </w:rPr>
        <w:t>3.文件大小：9.3MB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北：41.375916</w:t>
            </w:r>
          </w:p>
        </w:tc>
        <w:tc>
          <w:tcPr>
            <w:tcW w:type="dxa" w:w="2880"/>
          </w:tcPr>
          <w:p>
            <w:r>
              <w:t>-</w:t>
            </w:r>
          </w:p>
        </w:tc>
      </w:tr>
      <w:tr>
        <w:tc>
          <w:tcPr>
            <w:tcW w:type="dxa" w:w="2880"/>
          </w:tcPr>
          <w:p>
            <w:r>
              <w:t>西：73.502502</w:t>
            </w:r>
          </w:p>
        </w:tc>
        <w:tc>
          <w:tcPr>
            <w:tcW w:type="dxa" w:w="2880"/>
          </w:tcPr>
          <w:p>
            <w:r>
              <w:t>-</w:t>
            </w:r>
          </w:p>
        </w:tc>
        <w:tc>
          <w:tcPr>
            <w:tcW w:type="dxa" w:w="2880"/>
          </w:tcPr>
          <w:p>
            <w:r>
              <w:t>东：105.631104</w:t>
            </w:r>
          </w:p>
        </w:tc>
      </w:tr>
      <w:tr>
        <w:tc>
          <w:tcPr>
            <w:tcW w:type="dxa" w:w="2880"/>
          </w:tcPr>
          <w:p>
            <w:r>
              <w:t>-</w:t>
            </w:r>
          </w:p>
        </w:tc>
        <w:tc>
          <w:tcPr>
            <w:tcW w:type="dxa" w:w="2880"/>
          </w:tcPr>
          <w:p>
            <w:r>
              <w:t>南：25.552673</w:t>
            </w:r>
          </w:p>
        </w:tc>
        <w:tc>
          <w:tcPr>
            <w:tcW w:type="dxa" w:w="2880"/>
          </w:tcPr>
          <w:p>
            <w:r>
              <w:t>-</w:t>
            </w:r>
          </w:p>
        </w:tc>
      </w:tr>
    </w:tbl>
    <w:p>
      <w:r>
        <w:rPr>
          <w:sz w:val="32"/>
        </w:rPr>
        <w:t>5、时间范围</w:t>
      </w:r>
      <w:r>
        <w:rPr>
          <w:sz w:val="22"/>
        </w:rPr>
        <w:t>1999-12-31 16:00:00+00:00</w:t>
      </w:r>
      <w:r>
        <w:rPr>
          <w:sz w:val="22"/>
        </w:rPr>
        <w:t>--</w:t>
      </w:r>
      <w:r>
        <w:rPr>
          <w:sz w:val="22"/>
        </w:rPr>
        <w:t>2015-12-31 03:59:59+00:00</w:t>
      </w:r>
    </w:p>
    <w:p>
      <w:r>
        <w:rPr>
          <w:sz w:val="32"/>
        </w:rPr>
        <w:t>6、引用方式</w:t>
      </w:r>
    </w:p>
    <w:p>
      <w:pPr>
        <w:ind w:left="432"/>
      </w:pPr>
      <w:r>
        <w:rPr>
          <w:sz w:val="22"/>
        </w:rPr>
        <w:t xml:space="preserve">数据的引用: </w:t>
      </w:r>
    </w:p>
    <w:p>
      <w:pPr>
        <w:ind w:left="432" w:firstLine="432"/>
      </w:pPr>
      <w:r>
        <w:t xml:space="preserve">匡文慧. 青藏高原城镇分布、城镇人口和建成区数据集 （2000-2015）. 时空三极环境大数据平台, DOI:10.11888/Geogra.tpdc.271159, CSTR:18406.11.Geogra.tpdc.271159, </w:t>
      </w:r>
      <w:r>
        <w:t>2021</w:t>
      </w:r>
      <w:r>
        <w:t>.[</w:t>
      </w:r>
      <w:r>
        <w:t xml:space="preserve">KUANG Wenhui. Dataset of urban distribution, urban population and built-up area in Tibetan Plateau (2000-2015). A Big Earth Data Platform for Three Poles, DOI:10.11888/Geogra.tpdc.271159, CSTR:18406.11.Geogra.tpdc.271159,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匡文慧</w:t>
        <w:br/>
      </w:r>
      <w:r>
        <w:rPr>
          <w:sz w:val="22"/>
        </w:rPr>
        <w:t xml:space="preserve">单位: </w:t>
      </w:r>
      <w:r>
        <w:rPr>
          <w:sz w:val="22"/>
        </w:rPr>
        <w:t>中国科学院地理科学与资源研究所</w:t>
        <w:br/>
      </w:r>
      <w:r>
        <w:rPr>
          <w:sz w:val="22"/>
        </w:rPr>
        <w:t xml:space="preserve">电子邮件: </w:t>
      </w:r>
      <w:r>
        <w:rPr>
          <w:sz w:val="22"/>
        </w:rPr>
        <w:t>kuangwh@igsnrr.ac.cn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