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晚更新世大陆漂移和现代地形数值试验大气要素数据集</w:t>
      </w:r>
    </w:p>
    <w:p>
      <w:r>
        <w:rPr>
          <w:sz w:val="22"/>
        </w:rPr>
        <w:t>英文标题：Dataset of atmospheric factors for the late Pleistocene continental drift and modern topography numerical experiment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使用的气候模式是由英国气象局与英国大学联合开发的快速海- 气耦合模式( FAMOUS). FAMOUS模式中的大气模式水平分辨率为5°×7.5°, 垂直方向有11层; 海洋模式的水平分辨率为2.5°×3.75°, 垂直方向有20层. 大气和海洋每天耦合一次, 无通量调整.</w:t>
        <w:br/>
        <w:t>试验包括晚始新世(LE, ~40Ma BP，试验名称orog_40ma_4xCO2_sea_3d_**100yr_mean.nc)和现代(PD, ~0Ma BP，试验名称orog_0ma_4xCO2_sea_3d_**100yr_mean.nc)两组.海陆分布数据主要取自全球海岸线基础数据集(缩写为Gplates, 网址为http://www.gplates.org/), LE试验中对欧洲和亚洲地区参考一些区域地质证据(如Popov等, 2006)进行了适当修正. 对于古地形和古海深主要利用某些地质时期已有的重建结果(Herold等, 2008;Huber和Goldner, 2012), 并参考大量发表的文献进行了综合重建(Liu等, 2017). 重建的地形主要考虑了极地、落基山、安第斯山、青藏高原及其周边山地. LE中主要修正了落基山 (Fan和Carrapa, 2014)和青藏高原(例如, Wang等, 2014; Ding等, 2014; Rowley和Currie, 2006; DeCelles等, 2007; Polissar等, 2009)古地形. 在重建青藏高原古地形时还考虑了其古纬度的变化(Besse等, 1984; Chatterjee等, 2013; Wei等, 2013). 同时, 参考新生代大气CO2变化(Beerling和Royer, 2011), 试验LE中大气CO2浓度取为工业革命前的4倍，试验PD中大气CO2浓度取工业革命前值。所有试验都被积分了1000年,使用了每个试验最后100年的平均结果。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大气环流重构</w:t>
      </w:r>
      <w:r>
        <w:t>,</w:t>
      </w:r>
      <w:r>
        <w:rPr>
          <w:sz w:val="22"/>
        </w:rPr>
        <w:t>古气候同化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古环境模拟</w:t>
        <w:br/>
      </w:r>
      <w:r>
        <w:rPr>
          <w:sz w:val="22"/>
        </w:rPr>
        <w:t>时间关键词：</w:t>
      </w:r>
      <w:r>
        <w:rPr>
          <w:sz w:val="22"/>
        </w:rPr>
        <w:t>40Ma BP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李新周. 晚更新世大陆漂移和现代地形数值试验大气要素数据集. 时空三极环境大数据平台, </w:t>
      </w:r>
      <w:r>
        <w:t>2019</w:t>
      </w:r>
      <w:r>
        <w:t>.[</w:t>
      </w:r>
      <w:r>
        <w:t xml:space="preserve">Dataset of atmospheric factors for the late Pleistocene continental drift and modern topography numerical experiment.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X., Dong, B., Yin, Z.Y., Smith, R.S., &amp; Guo, Q. (2017). Continental drift and plateau uplift control origination and evolution of Asian and Australian monsoons. Scientific reports, 7, 40344.</w:t>
        <w:br/>
        <w:br/>
      </w:r>
      <w:r>
        <w:t>Liu, X.D., Dong, B.W., Yin, Z.Y., Smith, R.S. and Guo, Q.C. (2019). Continental Drift, Plateau Uplift, and the Evolutions of Monsoon and Arid Regions in Asia, Africa, and Australia during the Cenozoic, Sci. China: Earth Sci., 62, 1053-1075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李新周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lixz@ieecas.cn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