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横断山区孕灾环境和危险性指标数据集（1961-2020）</w:t>
      </w:r>
    </w:p>
    <w:p>
      <w:r>
        <w:rPr>
          <w:sz w:val="22"/>
        </w:rPr>
        <w:t>英文标题：Dataset of disaster-prone environment and risk indicators in Hengduan Mountain Area (1961-2020)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中国地面逐日气象要素数据集、全国地理基础数据、自然环境基础数据集，运用像元二分模型、密度分析、RclimDex、非平稳标准化降水蒸散指数(NSPEI)和双线性内插法等多种指标计算方法计算了横断山区的极端降水、极端气温、干旱强度、干旱频率等多种指标。该数据集包括横断山区的孕灾环境基础数据集、极端降水指标基础数据集、极端气温指标基础数据集、干旱强度和干旱频率基础数据集。该数据集可为区域内极端高温、降水和干旱风险评估提供基本的指标体系。我们得出横断山区内90%以上站点的极端气温暖指数显著上升，极端气温冷指数显著下降。南北气温差异显著，以青藏高原为界，北部气温日较差大，平均在13.83℃，南部气温日较差小，平均为11.38℃，南部平均的冰冻日数在1d左右。随着重现期的增加，持续干燥期（CDD）大于110d的区域逐渐由西部扩大到金沙江下游流域；在不同重现期下，持续降雨期（CWD）和年降水总量（PRCPTOT）的高值区集中在西部和南部的边缘；北部的日最大降水量（RX1day）在不同重现期下变化不显著，在60mm以下；最低气温极小值（TNn）和最高气温极大值（TXx）在空间分布上北低南高，40℃以上的高温普遍发生在南部的干旱河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土壤湿度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横断山区</w:t>
      </w:r>
      <w:r>
        <w:t>,</w:t>
      </w:r>
      <w:r>
        <w:rPr>
          <w:sz w:val="22"/>
        </w:rPr>
        <w:t>平均气温</w:t>
      </w:r>
      <w:r>
        <w:t>,</w:t>
      </w:r>
      <w:r>
        <w:rPr>
          <w:sz w:val="22"/>
        </w:rPr>
        <w:t>基础数据</w:t>
      </w:r>
      <w:r>
        <w:t>,</w:t>
      </w:r>
      <w:r>
        <w:rPr>
          <w:sz w:val="22"/>
        </w:rPr>
        <w:t>降水强度</w:t>
      </w:r>
      <w:r>
        <w:t>,</w:t>
      </w:r>
      <w:r>
        <w:rPr>
          <w:sz w:val="22"/>
        </w:rPr>
        <w:t>大气环流</w:t>
      </w:r>
      <w:r>
        <w:t>,</w:t>
      </w:r>
      <w:r>
        <w:rPr>
          <w:sz w:val="22"/>
        </w:rPr>
        <w:t>蒸发量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自然区划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横断山区</w:t>
        <w:br/>
      </w:r>
      <w:r>
        <w:rPr>
          <w:sz w:val="22"/>
        </w:rPr>
        <w:t>时间关键词：</w:t>
      </w:r>
      <w:r>
        <w:rPr>
          <w:sz w:val="22"/>
        </w:rPr>
        <w:t>1961-2020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3.文件大小：3737.6MB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1961-04-30 16:00:00+00:00</w:t>
      </w:r>
      <w:r>
        <w:rPr>
          <w:sz w:val="22"/>
        </w:rPr>
        <w:t>--</w:t>
      </w:r>
      <w:r>
        <w:rPr>
          <w:sz w:val="22"/>
        </w:rPr>
        <w:t>2020-06-29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孙鹏. 横断山区孕灾环境和危险性指标数据集（1961-2020）. 时空三极环境大数据平台, DOI:10.11888/Meteoro.tpdc.271329, CSTR:18406.11.Meteoro.tpdc.271329, </w:t>
      </w:r>
      <w:r>
        <w:t>2021</w:t>
      </w:r>
      <w:r>
        <w:t>.[</w:t>
      </w:r>
      <w:r>
        <w:t xml:space="preserve">SUN   Peng. Dataset of disaster-prone environment and risk indicators in Hengduan Mountain Area (1961-2020). A Big Earth Data Platform for Three Poles, DOI:10.11888/Meteoro.tpdc.271329, CSTR:18406.11.Meteoro.tpdc.271329,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孙鹏</w:t>
        <w:br/>
      </w:r>
      <w:r>
        <w:rPr>
          <w:sz w:val="22"/>
        </w:rPr>
        <w:t xml:space="preserve">单位: </w:t>
      </w:r>
      <w:r>
        <w:rPr>
          <w:sz w:val="22"/>
        </w:rPr>
        <w:t>安徽师范大学</w:t>
        <w:br/>
      </w:r>
      <w:r>
        <w:rPr>
          <w:sz w:val="22"/>
        </w:rPr>
        <w:t xml:space="preserve">电子邮件: </w:t>
      </w:r>
      <w:r>
        <w:rPr>
          <w:sz w:val="22"/>
        </w:rPr>
        <w:t>sun68peng@163.com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