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Dynamic downscaled daily 9 km precipitation and near-surface air temperature over the Pan Third Pole region (2000-2010)</w:t>
      </w:r>
    </w:p>
    <w:p>
      <w:r>
        <w:rPr>
          <w:sz w:val="22"/>
        </w:rPr>
        <w:t>英文标题：Dynamic downscaled daily 9 km precipitation and near-surface air temperature over the Pan Third Pole region (2000-2010)</w:t>
      </w:r>
    </w:p>
    <w:p>
      <w:r>
        <w:rPr>
          <w:sz w:val="32"/>
        </w:rPr>
        <w:t>1、摘要</w:t>
      </w:r>
    </w:p>
    <w:p>
      <w:pPr>
        <w:ind w:firstLine="432"/>
      </w:pPr>
      <w:r>
        <w:rPr>
          <w:sz w:val="22"/>
        </w:rPr>
        <w:t>The data include daily precipitation (Precip) amount and daily mean near-surface air temperature (T2M) over the Pan Third Pole region. The data is downscaled by using the Weather Research and Forecasting (WRF) model (3.7.1). The boundary and initial condition come from the fifth-generation global reanalysis product by the European Centre for Medium-Range Weather Forecasts (ECMWF), ERA5.  The seasonal cycle and summer mean of precipitation over Tibet is well reproduced in comparison to the in situ observations.</w:t>
      </w:r>
    </w:p>
    <w:p>
      <w:r>
        <w:rPr>
          <w:sz w:val="32"/>
        </w:rPr>
        <w:t>2、关键词</w:t>
      </w:r>
    </w:p>
    <w:p>
      <w:pPr>
        <w:ind w:left="432"/>
      </w:pPr>
      <w:r>
        <w:rPr>
          <w:sz w:val="22"/>
        </w:rPr>
        <w:t>主题关键词：</w:t>
      </w:r>
      <w:r>
        <w:rPr>
          <w:sz w:val="22"/>
        </w:rPr>
        <w:t>降水</w:t>
      </w:r>
      <w:r>
        <w:t>,</w:t>
      </w:r>
      <w:r>
        <w:rPr>
          <w:sz w:val="22"/>
        </w:rPr>
        <w:t>温度</w:t>
      </w:r>
      <w:r>
        <w:t>,</w:t>
      </w:r>
      <w:r>
        <w:rPr>
          <w:sz w:val="22"/>
        </w:rPr>
        <w:t>地面空气温度</w:t>
      </w:r>
      <w:r>
        <w:t>,</w:t>
      </w:r>
      <w:r>
        <w:rPr>
          <w:sz w:val="22"/>
        </w:rPr>
        <w:t>降水量</w:t>
        <w:br/>
      </w:r>
      <w:r>
        <w:rPr>
          <w:sz w:val="22"/>
        </w:rPr>
        <w:t>学科关键词：</w:t>
      </w:r>
      <w:r>
        <w:rPr>
          <w:sz w:val="22"/>
        </w:rPr>
        <w:t>大气</w:t>
        <w:br/>
      </w:r>
      <w:r>
        <w:rPr>
          <w:sz w:val="22"/>
        </w:rPr>
        <w:t>地点关键词：</w:t>
      </w:r>
      <w:r>
        <w:rPr>
          <w:sz w:val="22"/>
        </w:rPr>
        <w:t>Pan Third Pole</w:t>
      </w:r>
      <w:r>
        <w:t xml:space="preserve">, </w:t>
      </w:r>
      <w:r>
        <w:rPr>
          <w:sz w:val="22"/>
        </w:rPr>
        <w:t>Tibetan Plateau</w:t>
        <w:br/>
      </w:r>
      <w:r>
        <w:rPr>
          <w:sz w:val="22"/>
        </w:rPr>
        <w:t>时间关键词：</w:t>
      </w:r>
      <w:r>
        <w:rPr>
          <w:sz w:val="22"/>
        </w:rPr>
        <w:t>2000-2010</w:t>
      </w:r>
    </w:p>
    <w:p>
      <w:r>
        <w:rPr>
          <w:sz w:val="32"/>
        </w:rPr>
        <w:t>3、数据细节</w:t>
      </w:r>
    </w:p>
    <w:p>
      <w:pPr>
        <w:ind w:left="432"/>
      </w:pPr>
      <w:r>
        <w:rPr>
          <w:sz w:val="22"/>
        </w:rPr>
        <w:t>1.比例尺：None</w:t>
      </w:r>
    </w:p>
    <w:p>
      <w:pPr>
        <w:ind w:left="432"/>
      </w:pPr>
      <w:r>
        <w:rPr>
          <w:sz w:val="22"/>
        </w:rPr>
        <w:t>2.投影：Lambert_Conformal_Conic</w:t>
      </w:r>
    </w:p>
    <w:p>
      <w:pPr>
        <w:ind w:left="432"/>
      </w:pPr>
      <w:r>
        <w:rPr>
          <w:sz w:val="22"/>
        </w:rPr>
        <w:t>3.文件大小：12000.0MB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北：51.0</w:t>
            </w:r>
          </w:p>
        </w:tc>
        <w:tc>
          <w:tcPr>
            <w:tcW w:type="dxa" w:w="2880"/>
          </w:tcPr>
          <w:p>
            <w:r>
              <w:t>-</w:t>
            </w:r>
          </w:p>
        </w:tc>
      </w:tr>
      <w:tr>
        <w:tc>
          <w:tcPr>
            <w:tcW w:type="dxa" w:w="2880"/>
          </w:tcPr>
          <w:p>
            <w:r>
              <w:t>西：52.8</w:t>
            </w:r>
          </w:p>
        </w:tc>
        <w:tc>
          <w:tcPr>
            <w:tcW w:type="dxa" w:w="2880"/>
          </w:tcPr>
          <w:p>
            <w:r>
              <w:t>-</w:t>
            </w:r>
          </w:p>
        </w:tc>
        <w:tc>
          <w:tcPr>
            <w:tcW w:type="dxa" w:w="2880"/>
          </w:tcPr>
          <w:p>
            <w:r>
              <w:t>东：137.2</w:t>
            </w:r>
          </w:p>
        </w:tc>
      </w:tr>
      <w:tr>
        <w:tc>
          <w:tcPr>
            <w:tcW w:type="dxa" w:w="2880"/>
          </w:tcPr>
          <w:p>
            <w:r>
              <w:t>-</w:t>
            </w:r>
          </w:p>
        </w:tc>
        <w:tc>
          <w:tcPr>
            <w:tcW w:type="dxa" w:w="2880"/>
          </w:tcPr>
          <w:p>
            <w:r>
              <w:t>南：3.8</w:t>
            </w:r>
          </w:p>
        </w:tc>
        <w:tc>
          <w:tcPr>
            <w:tcW w:type="dxa" w:w="2880"/>
          </w:tcPr>
          <w:p>
            <w:r>
              <w:t>-</w:t>
            </w:r>
          </w:p>
        </w:tc>
      </w:tr>
    </w:tbl>
    <w:p>
      <w:r>
        <w:rPr>
          <w:sz w:val="32"/>
        </w:rPr>
        <w:t>5、时间范围</w:t>
      </w:r>
      <w:r>
        <w:rPr>
          <w:sz w:val="22"/>
        </w:rPr>
        <w:t>2000-01-11 08:00:00+00:00</w:t>
      </w:r>
      <w:r>
        <w:rPr>
          <w:sz w:val="22"/>
        </w:rPr>
        <w:t>--</w:t>
      </w:r>
      <w:r>
        <w:rPr>
          <w:sz w:val="22"/>
        </w:rPr>
        <w:t>2010-03-10 08:00:00+00:00</w:t>
      </w:r>
    </w:p>
    <w:p>
      <w:r>
        <w:rPr>
          <w:sz w:val="32"/>
        </w:rPr>
        <w:t>6、引用方式</w:t>
      </w:r>
    </w:p>
    <w:p>
      <w:pPr>
        <w:ind w:left="432"/>
      </w:pPr>
      <w:r>
        <w:rPr>
          <w:sz w:val="22"/>
        </w:rPr>
        <w:t xml:space="preserve">数据的引用: </w:t>
      </w:r>
    </w:p>
    <w:p>
      <w:pPr>
        <w:ind w:left="432" w:firstLine="432"/>
      </w:pPr>
      <w:r>
        <w:t xml:space="preserve">Tinghai Ou. Dynamic downscaled daily 9 km precipitation and near-surface air temperature over the Pan Third Pole region (2000-2010). 时空三极环境大数据平台, DOI:10.11888/Meteoro.tpdc.270310, CSTR:18406.11.Meteoro.tpdc.270310, </w:t>
      </w:r>
      <w:r>
        <w:t>2019</w:t>
      </w:r>
      <w:r>
        <w:t>.[</w:t>
      </w:r>
      <w:r>
        <w:t xml:space="preserve">OU  Tinghai. Dynamic downscaled daily 9 km precipitation and near-surface air temperature over the Pan Third Pole region (2000-2010). A Big Earth Data Platform for Three Poles, DOI:10.11888/Meteoro.tpdc.270310, CSTR:18406.11.Meteoro.tpdc.270310, </w:t>
      </w:r>
      <w:r>
        <w:t>2019</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Tinghai Ou</w:t>
        <w:br/>
      </w:r>
      <w:r>
        <w:rPr>
          <w:sz w:val="22"/>
        </w:rPr>
        <w:t xml:space="preserve">单位: </w:t>
      </w:r>
      <w:r>
        <w:rPr>
          <w:sz w:val="22"/>
        </w:rPr>
        <w:t>Department of Earth Sciences, University of Gothenburg</w:t>
        <w:br/>
      </w:r>
      <w:r>
        <w:rPr>
          <w:sz w:val="22"/>
        </w:rPr>
        <w:t xml:space="preserve">电子邮件: </w:t>
      </w:r>
      <w:r>
        <w:rPr>
          <w:sz w:val="22"/>
        </w:rPr>
        <w:t>tinghai.ou@gu.se</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