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亚洲水塔区域陆地蒸散量长期数据集（1982-2018）</w:t>
      </w:r>
    </w:p>
    <w:p>
      <w:r>
        <w:rPr>
          <w:sz w:val="22"/>
        </w:rPr>
        <w:t>英文标题：Long term (1982-2018) dataset of terrestrial evapotranspiration over the Asian water tower region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蒸散量（ET）是青藏高原（TP）“亚洲水塔”中非常重要的水分平衡成分。然而，由于该偏远地区的观测数据稀缺，准确监测和了解青藏高原上的ET成分（土壤蒸发-Es、冠层蒸腾-Ec和截留水蒸发-Ew）的时空变化仍然非常困难。 这里，青藏高原上 37 年（1982-2018 年）每月 ET 分量是基于 MOD16-STM 模型使用最近可用的土壤特性、气象条件和遥感数据集。估计的 ET 与 9 个通量塔的测量值非常相关，均方根误差 (RMSE=13.48 毫米/月) 和平均偏差 (MB=2.85 毫米/月) 和决定系数 (R2=0.83) 和一致性指数（IOA=0.92）。整个青藏高原（海拔2500m以上）年平均蒸散量约为0.93±0.037 Gt/年。 ET对TP的主要贡献来自土壤，Es占ET的84%以上。高原中部和东部大部分地区ET呈显着增加趋势，速率约1～4 mm/年（p&lt;0.05），在 TP 的西北部呈显着下降趋势，速率约为-3～-1 mm/年。过去37年青藏高原ET的增长率约为0.96毫米/年。从 1982 年到 2018 年，整个青藏高原 ET 的增加可以用同一时期的变暖和湿润来解释。 MOD16-STM ET 在 TP 表现出可接受的性能，这通过与以前的研究比较得到证明。它可以充分代表实际的 ET，可用于水资源管理、干旱监测和生态变化等研究。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地表蒸散发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空间变化</w:t>
      </w:r>
      <w:r>
        <w:t>,</w:t>
      </w:r>
      <w:r>
        <w:rPr>
          <w:sz w:val="22"/>
        </w:rPr>
        <w:t>水环境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土壤属性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袁令, 陈学龙, 马耀明. 亚洲水塔区域陆地蒸散量长期数据集（1982-2018）. 时空三极环境大数据平台, DOI:10.11888/Terre.tpdc.271913, CSTR:18406.11.Terre.tpdc.271913, </w:t>
      </w:r>
      <w:r>
        <w:t>2022</w:t>
      </w:r>
      <w:r>
        <w:t>.[</w:t>
      </w:r>
      <w:r>
        <w:t xml:space="preserve">CHEN   Xuelong, MA Yaoming. Long term (1982-2018) dataset of terrestrial evapotranspiration over the Asian water tower region. A Big Earth Data Platform for Three Poles, DOI:10.11888/Terre.tpdc.271913, CSTR:18406.11.Terre.tpdc.271913,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  <w:r>
        <w:rPr>
          <w:sz w:val="22"/>
        </w:rPr>
        <w:t>第二次青藏高原科学考察研究计划(2019QZKK0103)</w:t>
        <w:br/>
      </w:r>
      <w:r>
        <w:rPr>
          <w:sz w:val="22"/>
        </w:rPr>
        <w:t>第二次青藏高原综合科学考察研究</w:t>
        <w:br/>
      </w:r>
      <w:r>
        <w:rPr>
          <w:sz w:val="22"/>
        </w:rPr>
        <w:t>中国科学院战略重点研究计划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袁令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yuanling@itpcas.ac.cn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陈学龙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x.chen@itpcas.ac.cn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