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南迦巴瓦峰地区内各类型主要冰川数据集（1982-1984）</w:t>
      </w:r>
    </w:p>
    <w:p>
      <w:r>
        <w:rPr>
          <w:sz w:val="22"/>
        </w:rPr>
        <w:t>英文标题：Data sets of major glaciers in Namjagbarwa (1982-1984)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据彩色卫星照片及部分地形图，并加上一些实际的考察资料，量得南迦巴瓦峰地区仅然乌错源、嘎隆拉以西之岗日嘎布山、加拉白垒和南迦巴瓦峰主峰地区的现代冰川面积共1004.20平方公里。若再加上无图的金珠拉附近和嘎隆拉附近，那么本区现代冰川面积当超过1200平方公里。以考察期间一些实际观测厚度资料估算，及根据部分资料及实地考察结果，对一些主要冰川进行统计和描述，包含冰川类型、冰川朝向、冰川海拔、冰川长度、冰川宽度和冰川面积等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</w:t>
      </w:r>
      <w:r>
        <w:t>,</w:t>
      </w:r>
      <w:r>
        <w:rPr>
          <w:sz w:val="22"/>
        </w:rPr>
        <w:t>冰川（含冰盖）</w:t>
      </w:r>
      <w:r>
        <w:t>,</w:t>
      </w:r>
      <w:r>
        <w:rPr>
          <w:sz w:val="22"/>
        </w:rPr>
        <w:t>冰川朝向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南迦巴瓦峰</w:t>
        <w:br/>
      </w:r>
      <w:r>
        <w:rPr>
          <w:sz w:val="22"/>
        </w:rPr>
        <w:t>时间关键词：</w:t>
      </w:r>
      <w:r>
        <w:rPr>
          <w:sz w:val="22"/>
        </w:rPr>
        <w:t>1982-1984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西：94.11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东：96.1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彭补拙, 杨逸畴. 南迦巴瓦峰地区内各类型主要冰川数据集（1982-1984）. 时空三极环境大数据平台, DOI:10.11888/Cryos.tpdc.272641, CSTR:18406.11.Cryos.tpdc.272641, </w:t>
      </w:r>
      <w:r>
        <w:t>2021</w:t>
      </w:r>
      <w:r>
        <w:t>.[</w:t>
      </w:r>
      <w:r>
        <w:t xml:space="preserve">PENG   Buzhuo, YANG   Yichou. Data sets of major glaciers in Namjagbarwa (1982-1984). A Big Earth Data Platform for Three Poles, DOI:10.11888/Cryos.tpdc.272641, CSTR:18406.11.Cryos.tpdc.272641,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中国科学院登山科学考察队. (1996). 南迦巴瓦峰地区自然地理与自然资源. 北京, 科学出版社.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彭补拙</w:t>
        <w:br/>
      </w:r>
      <w:r>
        <w:rPr>
          <w:sz w:val="22"/>
        </w:rPr>
        <w:t xml:space="preserve">单位: </w:t>
      </w:r>
      <w:r>
        <w:rPr>
          <w:sz w:val="22"/>
        </w:rPr>
        <w:t>南京大学地理系</w:t>
        <w:br/>
      </w:r>
      <w:r>
        <w:rPr>
          <w:sz w:val="22"/>
        </w:rPr>
        <w:t xml:space="preserve">电子邮件: </w:t>
      </w:r>
      <w:r>
        <w:rPr>
          <w:sz w:val="22"/>
        </w:rPr>
        <w:t>pengbuzhuo@sina.com</w:t>
        <w:br/>
        <w:br/>
      </w:r>
      <w:r>
        <w:rPr>
          <w:sz w:val="22"/>
        </w:rPr>
        <w:t xml:space="preserve">姓名: </w:t>
      </w:r>
      <w:r>
        <w:rPr>
          <w:sz w:val="22"/>
        </w:rPr>
        <w:t>杨逸畴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yangyc@igsnrr.ac.cn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