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喜马拉雅山中部佩枯错湖水温度，水文气象和湖面蒸发（2015-2018）</w:t>
      </w:r>
    </w:p>
    <w:p>
      <w:r>
        <w:rPr>
          <w:sz w:val="22"/>
        </w:rPr>
        <w:t>英文标题：Lake water temperature, hydrometeorology and lake evaporation at Paiku Co in the central Himalayas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1）数据内容：2015年6月-2018年5月高原南部佩枯错不同深度湖水温度变化，大气温度和湿度变化，佩枯错湖面蒸发。</w:t>
        <w:br/>
        <w:t>2）数据来源：不同深度湖水温度观测点分别位于佩枯错南部和北部湖中心，南部湖中心水深42米，观测间距为5米，北部湖中心水深为72米，观测间距为10m。湖水温度观测使用HOBO温度计进行，观测步长为每小时。然后求取日平均值。湖面蒸发采用能量平衡法计算得出。</w:t>
        <w:br/>
        <w:t>3）湖水温度测量误差为0.2度。</w:t>
        <w:br/>
        <w:t>4）湖面蒸发对进一步计算湖泊水量平衡具有重要意义。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佩枯错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2015-06-12 16:00:00+00:00</w:t>
      </w:r>
      <w:r>
        <w:rPr>
          <w:sz w:val="22"/>
        </w:rPr>
        <w:t>--</w:t>
      </w:r>
      <w:r>
        <w:rPr>
          <w:sz w:val="22"/>
        </w:rPr>
        <w:t>2018-06-22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类延斌. 喜马拉雅山中部佩枯错湖水温度，水文气象和湖面蒸发（2015-2018）. 时空三极环境大数据平台, DOI:10.11888/Hydro.tpdc.270287, CSTR:18406.11.Hydro.tpdc.270287, </w:t>
      </w:r>
      <w:r>
        <w:t>2019</w:t>
      </w:r>
      <w:r>
        <w:t>.[</w:t>
      </w:r>
      <w:r>
        <w:t xml:space="preserve">LEI Yanbin. Lake water temperature, hydrometeorology and lake evaporation at Paiku Co in the central Himalayas (2015-2018). A Big Earth Data Platform for Three Poles, DOI:10.11888/Hydro.tpdc.270287, CSTR:18406.11.Hydro.tpdc.270287,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Lei, Y.B., et al. Thermal regime, energy budget and lake evaporation at Paiku Co, a deep alpine lake in the central Himalayas. HESS, discussions, https://doi.org/10.5194/hess-2019-421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类延斌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leiyb@itpcas.ac.cn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