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中国西昆仑-喀喇昆仑造山带白龙山稀有金属伟晶岩矿物化学数据</w:t>
      </w:r>
    </w:p>
    <w:p>
      <w:r>
        <w:rPr>
          <w:sz w:val="22"/>
        </w:rPr>
        <w:t>英文标题：Mineral chemistry data of rare metal pegmatites from the Bailongshan, West Kunlun-Karakorum orogenic belt,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括白云母和铌铁矿族矿物的化学成分数据。样品采集自西昆仑-喀喇昆仑造山带白龙山地区稀有金属伟晶岩。矿物主量元素数据通过电子探针分析获得，矿物微量元素数据通过激光剥蚀电感耦合等离子体质谱仪分析获得。上述数据均在中国科学院广州地球化学研究所分析完成。根据所获得的数据，识别出原生和次生两类白云母，确认铌铁矿族矿物形成于岩浆-热液过程中的三个阶段。熔体交代过程导致了白云母中Li等元素的富集，而流体交代则导致白云母中B和Rb等元素的流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电子探针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白龙山</w:t>
      </w:r>
      <w:r>
        <w:t xml:space="preserve">, </w:t>
      </w:r>
      <w:r>
        <w:rPr>
          <w:sz w:val="22"/>
        </w:rPr>
        <w:t>西昆仑</w:t>
        <w:br/>
      </w:r>
      <w:r>
        <w:rPr>
          <w:sz w:val="22"/>
        </w:rPr>
        <w:t>时间关键词：</w:t>
      </w:r>
      <w:r>
        <w:rPr>
          <w:sz w:val="22"/>
        </w:rPr>
        <w:t>三叠纪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邢长明. 中国西昆仑-喀喇昆仑造山带白龙山稀有金属伟晶岩矿物化学数据. 时空三极环境大数据平台, DOI:10.1016/j.lithos.2020.105507, CSTR:, </w:t>
      </w:r>
      <w:r>
        <w:t>2021</w:t>
      </w:r>
      <w:r>
        <w:t>.[</w:t>
      </w:r>
      <w:r>
        <w:t xml:space="preserve">XING   Changming. Mineral chemistry data of rare metal pegmatites from the Bailongshan, West Kunlun-Karakorum orogenic belt, China. A Big Earth Data Platform for Three Poles, DOI:10.1016/j.lithos.2020.105507,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Xing, C. M., Wang, C. Y., &amp; Wang, H. (2020). Magmatic-hydrothermal processes recorded by muscovite andcolumbite-group minerals from the Bailongshan rare-element pegmatites in the West Kunlun-Karakorum orogenic belt, NW China. Lithos, 364, 105507.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邢长明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cmxing@gig.ac.cn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