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祁连山重点区域30m人类活动参数产品数据集（V1.0）</w:t>
      </w:r>
    </w:p>
    <w:p>
      <w:r>
        <w:rPr>
          <w:sz w:val="22"/>
        </w:rPr>
        <w:t>英文标题：Human activity parameters in Qilian Mountain area (V1.0)</w:t>
      </w:r>
    </w:p>
    <w:p>
      <w:r>
        <w:rPr>
          <w:sz w:val="32"/>
        </w:rPr>
        <w:t>1、摘要</w:t>
      </w:r>
    </w:p>
    <w:p>
      <w:pPr>
        <w:ind w:firstLine="432"/>
      </w:pPr>
      <w:r>
        <w:rPr>
          <w:sz w:val="22"/>
        </w:rPr>
        <w:t>本数据集包括祁连山重点区域1990年至2015年每5年一期的30m与人类活动有关的耕地和建筑用地分布产品。该产品来源于重点区域30m的土地覆盖分类产品。基于该成果，可以得到1990、1995、2000、2005、2010、2015年的耕地和建筑用地变化情况，了解并直观展示人为活动对祁连山重点区域的土地覆盖影响情况。该产品集只包含了与人为活动有关的耕地和建筑用地两种土地覆盖类别，后续将增加更多类别，如矿区、人造林地、人造草地等。</w:t>
      </w:r>
    </w:p>
    <w:p>
      <w:r>
        <w:rPr>
          <w:sz w:val="32"/>
        </w:rPr>
        <w:t>2、关键词</w:t>
      </w:r>
    </w:p>
    <w:p>
      <w:pPr>
        <w:ind w:left="432"/>
      </w:pPr>
      <w:r>
        <w:rPr>
          <w:sz w:val="22"/>
        </w:rPr>
        <w:t>主题关键词：</w:t>
      </w:r>
      <w:r>
        <w:rPr>
          <w:sz w:val="22"/>
        </w:rPr>
        <w:t>土地利用</w:t>
      </w:r>
      <w:r>
        <w:t>,</w:t>
      </w:r>
      <w:r>
        <w:rPr>
          <w:sz w:val="22"/>
        </w:rPr>
        <w:t>土地资源</w:t>
        <w:br/>
      </w:r>
      <w:r>
        <w:rPr>
          <w:sz w:val="22"/>
        </w:rPr>
        <w:t>学科关键词：</w:t>
      </w:r>
      <w:r>
        <w:rPr>
          <w:sz w:val="22"/>
        </w:rPr>
        <w:t>遥感</w:t>
      </w:r>
      <w:r>
        <w:t>,</w:t>
      </w:r>
      <w:r>
        <w:rPr>
          <w:sz w:val="22"/>
        </w:rPr>
        <w:t>人地关系</w:t>
        <w:br/>
      </w:r>
      <w:r>
        <w:rPr>
          <w:sz w:val="22"/>
        </w:rPr>
        <w:t>地点关键词：</w:t>
      </w:r>
      <w:r>
        <w:rPr>
          <w:sz w:val="22"/>
        </w:rPr>
        <w:t>祁连山重点区域</w:t>
        <w:br/>
      </w:r>
      <w:r>
        <w:rPr>
          <w:sz w:val="22"/>
        </w:rPr>
        <w:t>时间关键词：</w:t>
      </w:r>
      <w:r>
        <w:rPr>
          <w:sz w:val="22"/>
        </w:rPr>
        <w:t>1990-2015</w:t>
      </w:r>
    </w:p>
    <w:p>
      <w:r>
        <w:rPr>
          <w:sz w:val="32"/>
        </w:rPr>
        <w:t>3、数据细节</w:t>
      </w:r>
    </w:p>
    <w:p>
      <w:pPr>
        <w:ind w:left="432"/>
      </w:pPr>
      <w:r>
        <w:rPr>
          <w:sz w:val="22"/>
        </w:rPr>
        <w:t>1.比例尺：None</w:t>
      </w:r>
    </w:p>
    <w:p>
      <w:pPr>
        <w:ind w:left="432"/>
      </w:pPr>
      <w:r>
        <w:rPr>
          <w:sz w:val="22"/>
        </w:rPr>
        <w:t>2.投影：</w:t>
      </w:r>
    </w:p>
    <w:p>
      <w:pPr>
        <w:ind w:left="432"/>
      </w:pPr>
      <w:r>
        <w:rPr>
          <w:sz w:val="22"/>
        </w:rPr>
        <w:t>3.文件大小：8000.0MB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西：104.0</w:t>
            </w:r>
          </w:p>
        </w:tc>
        <w:tc>
          <w:tcPr>
            <w:tcW w:type="dxa" w:w="2880"/>
          </w:tcPr>
          <w:p>
            <w:r>
              <w:t>-</w:t>
            </w:r>
          </w:p>
        </w:tc>
        <w:tc>
          <w:tcPr>
            <w:tcW w:type="dxa" w:w="2880"/>
          </w:tcPr>
          <w:p>
            <w:r>
              <w:t>东：93.0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杨爱霞. 祁连山重点区域30m人类活动参数产品数据集（V1.0）. 时空三极环境大数据平台, DOI:10.11888/Socioeco.tpdc.270229, CSTR:18406.11.Socioeco.tpdc.270229, </w:t>
      </w:r>
      <w:r>
        <w:t>2019</w:t>
      </w:r>
      <w:r>
        <w:t>.[</w:t>
      </w:r>
      <w:r>
        <w:t xml:space="preserve">YANG Aixia. Human activity parameters in Qilian Mountain area (V1.0). A Big Earth Data Platform for Three Poles, DOI:10.11888/Socioeco.tpdc.270229, CSTR:18406.11.Socioeco.tpdc.270229,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杨爱霞</w:t>
        <w:br/>
      </w:r>
      <w:r>
        <w:rPr>
          <w:sz w:val="22"/>
        </w:rPr>
        <w:t xml:space="preserve">单位: </w:t>
      </w:r>
      <w:r>
        <w:rPr>
          <w:sz w:val="22"/>
        </w:rPr>
        <w:t>中国科学院遥感与数字地球研究所</w:t>
        <w:br/>
      </w:r>
      <w:r>
        <w:rPr>
          <w:sz w:val="22"/>
        </w:rPr>
        <w:t xml:space="preserve">电子邮件: </w:t>
      </w:r>
      <w:r>
        <w:rPr>
          <w:sz w:val="22"/>
        </w:rPr>
        <w:t>yangax@radi.ac.cn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