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藏东花岗岩锆石U-Pb测年及Hf同位素数据</w:t>
      </w:r>
    </w:p>
    <w:p>
      <w:r>
        <w:rPr>
          <w:sz w:val="22"/>
        </w:rPr>
        <w:t>英文标题：Zircon U-Pb dating and Hf isotope data of granite in eastern Tibet</w:t>
      </w:r>
    </w:p>
    <w:p>
      <w:r>
        <w:rPr>
          <w:sz w:val="32"/>
        </w:rPr>
        <w:t>1、摘要</w:t>
      </w:r>
    </w:p>
    <w:p>
      <w:pPr>
        <w:ind w:firstLine="432"/>
      </w:pPr>
      <w:r>
        <w:rPr>
          <w:sz w:val="22"/>
        </w:rPr>
        <w:t>锆石的分选采用重液和磁选方法在河北省地质队实验室完成。运用阴极发光图像来观测锆石颗粒的内部结构并选取合适的点位用以分析研究。U、Th、Pb 的测定在中国科学院青藏高原研究所LA⁃ICP⁃MS进行，详细分析方法见Li et al（. 2009）。锆石标样与锆石样品以1∶3 比例交替测定。U⁃Th⁃Pb 同位素比值用标准锆石Plésovice（337 Ma，Sláma et al.，2008）校正获得，以标准样品Qinghu（159.5 Ma，Li et al.，2009）作为未知样监测数据的精确度。同位素比值及年龄误差均为1σ。数据结果处理采用ISOPLOT 软件（Ludwig，2001）。在锆石U⁃Pb定年的基础上，选择谐和度较好的年龄点，在与年龄点环带趋势一致的微区圈定Hf同位素点位。锆石Hf 同位素分析利用Neptune Plusma II 多接收等离子质谱仪和 NWR193UC 193 nm激光取样系统上进行，仪器详细步骤参见 Liu et al（. 2008）。激光剥蚀斑束直径一般为60 μm，每一测点包含有10 s 预剥蚀，45 s 剥蚀和30 s 的清洗时间。样品测试过程中以91500 作为标样，其176Hf/177Hf = 0.282 286±12（2σ，n = 21）。</w:t>
      </w:r>
    </w:p>
    <w:p>
      <w:r>
        <w:rPr>
          <w:sz w:val="32"/>
        </w:rPr>
        <w:t>2、关键词</w:t>
      </w:r>
    </w:p>
    <w:p>
      <w:pPr>
        <w:ind w:left="432"/>
      </w:pPr>
      <w:r>
        <w:rPr>
          <w:sz w:val="22"/>
        </w:rPr>
        <w:t>主题关键词：</w:t>
      </w:r>
      <w:r>
        <w:rPr>
          <w:sz w:val="22"/>
        </w:rPr>
        <w:t>地球化学</w:t>
      </w:r>
      <w:r>
        <w:t>,</w:t>
      </w:r>
      <w:r>
        <w:rPr>
          <w:sz w:val="22"/>
        </w:rPr>
        <w:t>大地构造</w:t>
      </w:r>
      <w:r>
        <w:t>,</w:t>
      </w:r>
      <w:r>
        <w:rPr>
          <w:sz w:val="22"/>
        </w:rPr>
        <w:t>缝合带</w:t>
      </w:r>
      <w:r>
        <w:t>,</w:t>
      </w:r>
      <w:r>
        <w:rPr>
          <w:sz w:val="22"/>
        </w:rPr>
        <w:t>LA-ICP-MS</w:t>
      </w:r>
      <w:r>
        <w:t>,</w:t>
      </w:r>
      <w:r>
        <w:rPr>
          <w:sz w:val="22"/>
        </w:rPr>
        <w:t>Sr-Nd-Hf同位素</w:t>
        <w:br/>
      </w:r>
      <w:r>
        <w:rPr>
          <w:sz w:val="22"/>
        </w:rPr>
        <w:t>学科关键词：</w:t>
      </w:r>
      <w:r>
        <w:rPr>
          <w:sz w:val="22"/>
        </w:rPr>
        <w:t>固体地球</w:t>
        <w:br/>
      </w:r>
      <w:r>
        <w:rPr>
          <w:sz w:val="22"/>
        </w:rPr>
        <w:t>地点关键词：</w:t>
      </w:r>
      <w:r>
        <w:rPr>
          <w:sz w:val="22"/>
        </w:rPr>
        <w:t>藏东</w:t>
        <w:br/>
      </w:r>
      <w:r>
        <w:rPr>
          <w:sz w:val="22"/>
        </w:rPr>
        <w:t>时间关键词：</w:t>
      </w:r>
      <w:r>
        <w:rPr>
          <w:sz w:val="22"/>
        </w:rPr>
        <w:t>古特提斯</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北：30.0</w:t>
            </w:r>
          </w:p>
        </w:tc>
        <w:tc>
          <w:tcPr>
            <w:tcW w:type="dxa" w:w="2880"/>
          </w:tcPr>
          <w:p>
            <w:r>
              <w:t>-</w:t>
            </w:r>
          </w:p>
        </w:tc>
      </w:tr>
      <w:tr>
        <w:tc>
          <w:tcPr>
            <w:tcW w:type="dxa" w:w="2880"/>
          </w:tcPr>
          <w:p>
            <w:r>
              <w:t>西：98.0</w:t>
            </w:r>
          </w:p>
        </w:tc>
        <w:tc>
          <w:tcPr>
            <w:tcW w:type="dxa" w:w="2880"/>
          </w:tcPr>
          <w:p>
            <w:r>
              <w:t>-</w:t>
            </w:r>
          </w:p>
        </w:tc>
        <w:tc>
          <w:tcPr>
            <w:tcW w:type="dxa" w:w="2880"/>
          </w:tcPr>
          <w:p>
            <w:r>
              <w:t>东：99.0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王世锋. 藏东花岗岩锆石U-Pb测年及Hf同位素数据. 时空三极环境大数据平台, DOI:10.11888/SolidEar.tpdc.272188, CSTR:18406.11.SolidEar.tpdc.272188, </w:t>
      </w:r>
      <w:r>
        <w:t>2022</w:t>
      </w:r>
      <w:r>
        <w:t>.[</w:t>
      </w:r>
      <w:r>
        <w:t xml:space="preserve">WANG Shifeng. Zircon U-Pb dating and Hf isotope data of granite in eastern Tibet. A Big Earth Data Platform for Three Poles, DOI:10.11888/SolidEar.tpdc.272188, CSTR:18406.11.SolidEar.tpdc.272188, </w:t>
      </w:r>
      <w:r>
        <w:t>2022</w:t>
      </w:r>
      <w:r>
        <w:rPr>
          <w:sz w:val="22"/>
        </w:rPr>
        <w:t>]</w:t>
      </w:r>
    </w:p>
    <w:p>
      <w:pPr>
        <w:ind w:left="432"/>
      </w:pPr>
      <w:r>
        <w:rPr>
          <w:sz w:val="22"/>
        </w:rPr>
        <w:t xml:space="preserve">文章的引用: </w:t>
      </w:r>
    </w:p>
    <w:p>
      <w:pPr>
        <w:ind w:left="864"/>
      </w:pPr>
      <w:r>
        <w:t>Wang, S., Fu, X., Liu, Y., Fan, S., Wang, J., &amp; Wu, Z. (2021). Bitu ophiolite in eastern Tibet: The last piece of the jigsaw puzzle in the Paleotethyan regime along the eastern Cimmerian continental margin. Lithos 406–407, 106520.</w:t>
        <w:br/>
        <w:br/>
      </w:r>
    </w:p>
    <w:p>
      <w:r>
        <w:rPr>
          <w:sz w:val="32"/>
        </w:rPr>
        <w:t>7、资助项目信息</w:t>
      </w:r>
    </w:p>
    <w:p>
      <w:pPr>
        <w:ind w:left="432"/>
      </w:pPr>
      <w:r>
        <w:rPr>
          <w:sz w:val="22"/>
        </w:rPr>
        <w:t>青藏高原重大滑坡动力灾变与风险防控关键技术研究</w:t>
        <w:br/>
      </w:r>
    </w:p>
    <w:p>
      <w:r>
        <w:rPr>
          <w:sz w:val="32"/>
        </w:rPr>
        <w:t>8、数据资源提供者</w:t>
      </w:r>
    </w:p>
    <w:p>
      <w:pPr>
        <w:ind w:left="432"/>
      </w:pPr>
      <w:r>
        <w:rPr>
          <w:sz w:val="22"/>
        </w:rPr>
        <w:t xml:space="preserve">姓名: </w:t>
      </w:r>
      <w:r>
        <w:rPr>
          <w:sz w:val="22"/>
        </w:rPr>
        <w:t>王世锋</w:t>
        <w:br/>
      </w:r>
      <w:r>
        <w:rPr>
          <w:sz w:val="22"/>
        </w:rPr>
        <w:t xml:space="preserve">单位: </w:t>
      </w:r>
      <w:r>
        <w:rPr>
          <w:sz w:val="22"/>
        </w:rPr>
        <w:t>中国地质科学院地质力学研究所</w:t>
        <w:br/>
      </w:r>
      <w:r>
        <w:rPr>
          <w:sz w:val="22"/>
        </w:rPr>
        <w:t xml:space="preserve">电子邮件: </w:t>
      </w:r>
      <w:r>
        <w:rPr>
          <w:sz w:val="22"/>
        </w:rPr>
        <w:t>948117360@qq.com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