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中国喜马拉雅山地区朋曲流域冰湖编目数据（2004）</w:t>
      </w:r>
    </w:p>
    <w:p>
      <w:r>
        <w:rPr>
          <w:sz w:val="22"/>
        </w:rPr>
        <w:t>英文标题：Glacial lake inventory of the Pumqu Basin in the Himalayan Region of China (2004)</w:t>
      </w:r>
    </w:p>
    <w:p>
      <w:r>
        <w:rPr>
          <w:sz w:val="32"/>
        </w:rPr>
        <w:t>1、摘要</w:t>
      </w:r>
    </w:p>
    <w:p>
      <w:pPr>
        <w:ind w:firstLine="432"/>
      </w:pPr>
      <w:r>
        <w:rPr>
          <w:sz w:val="22"/>
        </w:rPr>
        <w:t>本次冰川编目受到：International Centre for Integrated Mountain Development (ICIMOD) and United Nation environment Programme/Regional Resources centre, Asia and The Pacific (UNEP/RRC-AP),Cold and Arid Region Environmental and Engineering Research Institute(CAREERI) 的联合支持。</w:t>
        <w:br/>
        <w:br/>
        <w:t>1、冰湖编目采用landsat(TM,ETM),Aster遥感数据,反映的喜马拉雅地区2004年面积大于0.01km2的冰湖现状。</w:t>
        <w:br/>
        <w:br/>
        <w:t>2、冰湖编目覆盖：喜马拉雅山地区Pumqu(Arun), Rongxer (Tama Koshi), Poiqu(Bhote-Sun Koshi), Jilongcangbu (Trishuli), Zangbuqin(Budhigandaki), Majiacangbu (Humla Karnali)等流域。</w:t>
        <w:br/>
        <w:t>3、冰湖编目内容包括：冰湖编目、冰湖类型、冰湖朝向、冰湖宽度、冰湖面积、冰湖深度、冰湖长度等属性。</w:t>
        <w:br/>
        <w:br/>
        <w:t>4、数据投影信息：</w:t>
        <w:br/>
        <w:br/>
        <w:t>Projection::Transverse_Mercator</w:t>
        <w:br/>
        <w:br/>
        <w:t>False_Easting:500000.000000</w:t>
        <w:br/>
        <w:br/>
        <w:t>False_Northing:0.000000</w:t>
        <w:br/>
        <w:br/>
        <w:t>Central_Meridian:87.000000</w:t>
        <w:br/>
        <w:br/>
        <w:t>Scale_Factor:0.999600</w:t>
        <w:br/>
        <w:br/>
        <w:t>Latitude_Of_Origin:0.000000</w:t>
        <w:br/>
        <w:br/>
        <w:t>Linear Unit:Meter(1.000000)</w:t>
        <w:br/>
        <w:br/>
        <w:t>Geographic Coordinate System:GCS_WGS_1984</w:t>
        <w:br/>
        <w:br/>
        <w:t>Angular Unit: Degree (0.017453292519943299)</w:t>
        <w:br/>
        <w:br/>
        <w:t>Prime Meridian:Greenwich (0.000000000000000000)</w:t>
        <w:br/>
        <w:br/>
        <w:t>Datum:D_WGS_1984</w:t>
        <w:br/>
        <w:br/>
        <w:t>Spheroid:WGS_1984</w:t>
        <w:br/>
        <w:br/>
        <w:t>Semimajor Axis:6378137.000000000000000000</w:t>
        <w:br/>
        <w:br/>
        <w:t>Semiminor Axis:6356752.314245179300000000</w:t>
        <w:br/>
        <w:br/>
        <w:t>Inverse Flattening:298.257223563000030000</w:t>
        <w:br/>
        <w:br/>
        <w:t>详细数据说明请参考文档及报告。</w:t>
      </w:r>
    </w:p>
    <w:p>
      <w:r>
        <w:rPr>
          <w:sz w:val="32"/>
        </w:rPr>
        <w:t>2、关键词</w:t>
      </w:r>
    </w:p>
    <w:p>
      <w:pPr>
        <w:ind w:left="432"/>
      </w:pPr>
      <w:r>
        <w:rPr>
          <w:sz w:val="22"/>
        </w:rPr>
        <w:t>主题关键词：</w:t>
      </w:r>
      <w:r>
        <w:rPr>
          <w:sz w:val="22"/>
        </w:rPr>
        <w:t>湖冰</w:t>
      </w:r>
      <w:r>
        <w:t>,</w:t>
      </w:r>
      <w:r>
        <w:rPr>
          <w:sz w:val="22"/>
        </w:rPr>
        <w:t>冰湖编目</w:t>
      </w:r>
      <w:r>
        <w:t>,</w:t>
      </w:r>
      <w:r>
        <w:rPr>
          <w:sz w:val="22"/>
        </w:rPr>
        <w:t>湖冰</w:t>
      </w:r>
      <w:r>
        <w:t>,</w:t>
      </w:r>
      <w:r>
        <w:rPr>
          <w:sz w:val="22"/>
        </w:rPr>
        <w:t>冰川（含冰盖）</w:t>
        <w:br/>
      </w:r>
      <w:r>
        <w:rPr>
          <w:sz w:val="22"/>
        </w:rPr>
        <w:t>学科关键词：</w:t>
      </w:r>
      <w:r>
        <w:rPr>
          <w:sz w:val="22"/>
        </w:rPr>
        <w:t>冰冻圈</w:t>
        <w:br/>
      </w:r>
      <w:r>
        <w:rPr>
          <w:sz w:val="22"/>
        </w:rPr>
        <w:t>地点关键词：</w:t>
      </w:r>
      <w:r>
        <w:rPr>
          <w:sz w:val="22"/>
        </w:rPr>
        <w:t>西藏</w:t>
      </w:r>
      <w:r>
        <w:t xml:space="preserve">, </w:t>
      </w:r>
      <w:r>
        <w:rPr>
          <w:sz w:val="22"/>
        </w:rPr>
        <w:t>恒河</w:t>
      </w:r>
      <w:r>
        <w:t xml:space="preserve">, </w:t>
      </w:r>
      <w:r>
        <w:rPr>
          <w:sz w:val="22"/>
        </w:rPr>
        <w:t>中国</w:t>
      </w:r>
      <w:r>
        <w:t xml:space="preserve">, </w:t>
      </w:r>
      <w:r>
        <w:rPr>
          <w:sz w:val="22"/>
        </w:rPr>
        <w:t>朋区</w:t>
      </w:r>
      <w:r>
        <w:t xml:space="preserve">, </w:t>
      </w:r>
      <w:r>
        <w:rPr>
          <w:sz w:val="22"/>
        </w:rPr>
        <w:t>喜马拉雅山</w:t>
        <w:br/>
      </w:r>
      <w:r>
        <w:rPr>
          <w:sz w:val="22"/>
        </w:rPr>
        <w:t>时间关键词：</w:t>
      </w:r>
      <w:r>
        <w:rPr>
          <w:sz w:val="22"/>
        </w:rPr>
        <w:t>2004</w:t>
      </w:r>
    </w:p>
    <w:p>
      <w:r>
        <w:rPr>
          <w:sz w:val="32"/>
        </w:rPr>
        <w:t>3、数据细节</w:t>
      </w:r>
    </w:p>
    <w:p>
      <w:pPr>
        <w:ind w:left="432"/>
      </w:pPr>
      <w:r>
        <w:rPr>
          <w:sz w:val="22"/>
        </w:rPr>
        <w:t>1.比例尺：100000</w:t>
      </w:r>
    </w:p>
    <w:p>
      <w:pPr>
        <w:ind w:left="432"/>
      </w:pPr>
      <w:r>
        <w:rPr>
          <w:sz w:val="22"/>
        </w:rPr>
        <w:t>2.投影：Transverse_Mercator</w:t>
      </w:r>
    </w:p>
    <w:p>
      <w:pPr>
        <w:ind w:left="432"/>
      </w:pPr>
      <w:r>
        <w:rPr>
          <w:sz w:val="22"/>
        </w:rPr>
        <w:t>3.文件大小：62.0MB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北：29.05</w:t>
            </w:r>
          </w:p>
        </w:tc>
        <w:tc>
          <w:tcPr>
            <w:tcW w:type="dxa" w:w="2880"/>
          </w:tcPr>
          <w:p>
            <w:r>
              <w:t>-</w:t>
            </w:r>
          </w:p>
        </w:tc>
      </w:tr>
      <w:tr>
        <w:tc>
          <w:tcPr>
            <w:tcW w:type="dxa" w:w="2880"/>
          </w:tcPr>
          <w:p>
            <w:r>
              <w:t>西：85.38</w:t>
            </w:r>
          </w:p>
        </w:tc>
        <w:tc>
          <w:tcPr>
            <w:tcW w:type="dxa" w:w="2880"/>
          </w:tcPr>
          <w:p>
            <w:r>
              <w:t>-</w:t>
            </w:r>
          </w:p>
        </w:tc>
        <w:tc>
          <w:tcPr>
            <w:tcW w:type="dxa" w:w="2880"/>
          </w:tcPr>
          <w:p>
            <w:r>
              <w:t>东：88.57</w:t>
            </w:r>
          </w:p>
        </w:tc>
      </w:tr>
      <w:tr>
        <w:tc>
          <w:tcPr>
            <w:tcW w:type="dxa" w:w="2880"/>
          </w:tcPr>
          <w:p>
            <w:r>
              <w:t>-</w:t>
            </w:r>
          </w:p>
        </w:tc>
        <w:tc>
          <w:tcPr>
            <w:tcW w:type="dxa" w:w="2880"/>
          </w:tcPr>
          <w:p>
            <w:r>
              <w:t>南：27.49</w:t>
            </w:r>
          </w:p>
        </w:tc>
        <w:tc>
          <w:tcPr>
            <w:tcW w:type="dxa" w:w="2880"/>
          </w:tcPr>
          <w:p>
            <w:r>
              <w:t>-</w:t>
            </w:r>
          </w:p>
        </w:tc>
      </w:tr>
    </w:tbl>
    <w:p>
      <w:r>
        <w:rPr>
          <w:sz w:val="32"/>
        </w:rPr>
        <w:t>5、时间范围</w:t>
      </w:r>
      <w:r>
        <w:rPr>
          <w:sz w:val="22"/>
        </w:rPr>
        <w:t>2004-01-07 08:00:00+00:00</w:t>
      </w:r>
      <w:r>
        <w:rPr>
          <w:sz w:val="22"/>
        </w:rPr>
        <w:t>--</w:t>
      </w:r>
      <w:r>
        <w:rPr>
          <w:sz w:val="22"/>
        </w:rPr>
        <w:t>2005-01-06 08:00:00+00:00</w:t>
      </w:r>
    </w:p>
    <w:p>
      <w:r>
        <w:rPr>
          <w:sz w:val="32"/>
        </w:rPr>
        <w:t>6、引用方式</w:t>
      </w:r>
    </w:p>
    <w:p>
      <w:pPr>
        <w:ind w:left="432"/>
      </w:pPr>
      <w:r>
        <w:rPr>
          <w:sz w:val="22"/>
        </w:rPr>
        <w:t xml:space="preserve">数据的引用: </w:t>
      </w:r>
    </w:p>
    <w:p>
      <w:pPr>
        <w:ind w:left="432" w:firstLine="432"/>
      </w:pPr>
      <w:r>
        <w:t xml:space="preserve">International Centre for Integrated Mountain Development (ICIMOD). 中国喜马拉雅山地区朋曲流域冰湖编目数据（2004）. 时空三极环境大数据平台, </w:t>
      </w:r>
      <w:r>
        <w:t>2011</w:t>
      </w:r>
      <w:r>
        <w:t>.[</w:t>
      </w:r>
      <w:r>
        <w:t xml:space="preserve">International Centre for Integrated Mountain Development (ICIMOD). Glacial lake inventory of the Pumqu Basin in the Himalayan Region of China (2004). A Big Earth Data Platform for Three Poles, </w:t>
      </w:r>
      <w:r>
        <w:t>2011</w:t>
      </w:r>
      <w:r>
        <w:rPr>
          <w:sz w:val="22"/>
        </w:rPr>
        <w:t>]</w:t>
      </w:r>
    </w:p>
    <w:p>
      <w:pPr>
        <w:ind w:left="432"/>
      </w:pPr>
      <w:r>
        <w:rPr>
          <w:sz w:val="22"/>
        </w:rPr>
        <w:t xml:space="preserve">文章的引用: </w:t>
      </w:r>
    </w:p>
    <w:p>
      <w:pPr>
        <w:ind w:left="864"/>
      </w:pPr>
      <w:r>
        <w:t>吴立宗, 车涛, 晋锐, 李新, (2005). Inventory of Glaciers and Glacial Lakes and the Identification of Potential Glacial Lake Outburst Floods (GLOFs) Affected by Global Warming in the Mountains of Himalayan Region,Tibet Autonomous Region, People's Republic of China, 中国科学院寒区旱区环境与工程研究所.</w:t>
        <w:br/>
        <w:br/>
      </w:r>
    </w:p>
    <w:p>
      <w:r>
        <w:rPr>
          <w:sz w:val="32"/>
        </w:rPr>
        <w:t>7、资助项目信息</w:t>
      </w:r>
    </w:p>
    <w:p>
      <w:r>
        <w:rPr>
          <w:sz w:val="32"/>
        </w:rPr>
        <w:t>8、数据资源提供者</w:t>
      </w:r>
    </w:p>
    <w:p>
      <w:pPr>
        <w:ind w:left="432"/>
      </w:pPr>
      <w:r>
        <w:rPr>
          <w:sz w:val="22"/>
        </w:rPr>
        <w:t xml:space="preserve">姓名: </w:t>
      </w:r>
      <w:r>
        <w:rPr>
          <w:sz w:val="22"/>
        </w:rPr>
        <w:t>International Centre for Integrated Mountain Development (ICIMOD)</w:t>
        <w:br/>
      </w:r>
      <w:r>
        <w:rPr>
          <w:sz w:val="22"/>
        </w:rPr>
        <w:t xml:space="preserve">单位: </w:t>
      </w:r>
      <w:r>
        <w:rPr>
          <w:sz w:val="22"/>
        </w:rPr>
        <w:t>International Centre for Integrated Mountain Development (ICIMOD)</w:t>
        <w:br/>
      </w:r>
      <w:r>
        <w:rPr>
          <w:sz w:val="22"/>
        </w:rPr>
        <w:t xml:space="preserve">电子邮件: </w:t>
      </w:r>
      <w:r>
        <w:rPr>
          <w:sz w:val="22"/>
        </w:rPr>
        <w:t>info@icimod.org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