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铜陵凤凰山矿田矽卡岩铜（金）矿床硫化物矿物地球化学特征图集</w:t>
      </w:r>
    </w:p>
    <w:p>
      <w:r>
        <w:rPr>
          <w:sz w:val="22"/>
        </w:rPr>
        <w:t>英文标题：Geochemical characteristics of sulfide minerals in the skarn Cu (AU) deposit, Fenghuangshan ore field, Tongling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数据为jpg图片形式，内容包括：（1）宝山陶和凤凰山矽卡岩铜（金）矿床黄铁矿样品中（a）Fe与S，（b）Cu与Fe的二元曲线</w:t>
        <w:br/>
        <w:t>（2）宝山陶和凤凰山矽卡岩铜（金）矿床黄铁矿样品的微量元素含量 （3）凤凰山矽卡岩铜（金）矿床黄铜矿中微量元素的含量 （4）宝山陶和凤凰山矽卡岩型铜（金）矿床不同阶段黄铁矿和黄铜矿样品中（a）Au、（b）Ag、（c）Pb和（d）Sb的含量与As的关系 （5）宝山陶和凤凰山矽卡岩铜（金）矿床中黄铁矿和黄铜矿样品的（a）Pb与Bi、（b）Pb/Co与Ag/Co、（c）Au与Cu、（d）Sb与Tl曲线 （6）凤凰山矿床中Se-Sn和Co-As的黄铜矿LA-ICP-MS微量元素关联 （7）宝山陶和凤凰山矿床黄铁矿和黄铜矿样品的（a）Co与Ni、（b）Se与As、（c）Au与Ni曲线图</w:t>
        <w:br/>
        <w:t>本数据图表为研究铜陵凤凰山矿田矽卡岩铜（金）矿床硫化物矿物特征提供直观结果。</w:t>
        <w:br/>
        <w:t>文章已发表与sci期刊，数据真实可靠。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电子探针</w:t>
      </w:r>
      <w:r>
        <w:t>,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铜陵</w:t>
      </w:r>
      <w:r>
        <w:t xml:space="preserve">, </w:t>
      </w:r>
      <w:r>
        <w:rPr>
          <w:sz w:val="22"/>
        </w:rPr>
        <w:t>长江中下游成矿带</w:t>
      </w:r>
      <w:r>
        <w:t xml:space="preserve">, </w:t>
      </w:r>
      <w:r>
        <w:rPr>
          <w:sz w:val="22"/>
        </w:rPr>
        <w:t>凤凰山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铜陵凤凰山矿田矽卡岩铜（金）矿床硫化物矿物地球化学特征图集. 时空三极环境大数据平台, DOI:10.1016/j.oregeorev.2020.103537, CSTR:, </w:t>
      </w:r>
      <w:r>
        <w:t>2021</w:t>
      </w:r>
      <w:r>
        <w:t>.[</w:t>
      </w:r>
      <w:r>
        <w:t xml:space="preserve">XIE   Jiancheng. Geochemical characteristics of sulfide minerals in the skarn Cu (AU) deposit, Fenghuangshan ore field, Tongling. A Big Earth Data Platform for Three Poles, DOI:10.1016/j.oregeorev.2020.103537,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Jx, A., Dt, A., QA Lin, Yu, W.A., &amp; Wsbc, D. (2021). Geochemistry of sulfide minerals from skarn cu (au) deposits in the fenghuangshan ore field, tongling, eastern china: insights into ore-forming process. Ore Geology Reviews, 122.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