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全球AVHRR遥感植被春季返青期物候（1981-2013）</w:t>
      </w:r>
    </w:p>
    <w:p>
      <w:r>
        <w:rPr>
          <w:sz w:val="22"/>
        </w:rPr>
        <w:t>英文标题：The global AVHRR remote sensing vegetation phenology at peturning green stage in spring (1981-2003)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本数据集根据最新发布的NOAA全球模拟和绘图项目（GIMMS，Global Inventory Monitoring and Modeling System）长序列（1981-2013）均一化植被指数产品，版本号3g，先将NDVI数据产品从1/12度空间分辨率重采样到0.5度，然后对每年的时间序列采用double-logistic方法进行平滑，并计算平滑后的曲率，选取春季曲率最大值作为植被的春季返青期，该数据可分析泛北极植被春季物候的时空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泛北极</w:t>
        <w:br/>
      </w:r>
      <w:r>
        <w:rPr>
          <w:sz w:val="22"/>
        </w:rPr>
        <w:t>时间关键词：</w:t>
      </w:r>
      <w:r>
        <w:rPr>
          <w:sz w:val="22"/>
        </w:rPr>
        <w:t>1982-2013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1982-01-15 00:00:00+00:00</w:t>
      </w:r>
      <w:r>
        <w:rPr>
          <w:sz w:val="22"/>
        </w:rPr>
        <w:t>--</w:t>
      </w:r>
      <w:r>
        <w:rPr>
          <w:sz w:val="22"/>
        </w:rPr>
        <w:t>2014-01-14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徐希燕. 全球AVHRR遥感植被春季返青期物候（1981-2013）. 时空三极环境大数据平台, </w:t>
      </w:r>
      <w:r>
        <w:t>2019</w:t>
      </w:r>
      <w:r>
        <w:t>.[</w:t>
      </w:r>
      <w:r>
        <w:t xml:space="preserve">XU Xiyan. The global AVHRR remote sensing vegetation phenology at peturning green stage in spring (1981-2003).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X.Y, Riley, W., Koven, C.D., &amp; Jia, G.S. (2018). Observed and simulated sensitivities of spring greenup to preseason climate in northern temperate and boreal regions. Journal of Geophysical Research: Biogeosciences, 123(1), 60-78.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