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泛第三极（20国）土壤可蚀性因子（K）数据集（2020年，7.5弧秒分辨率）</w:t>
      </w:r>
    </w:p>
    <w:p>
      <w:r>
        <w:rPr>
          <w:sz w:val="22"/>
        </w:rPr>
        <w:t>英文标题：Soil  Erodibility Dataset of Pan-Third Pole 20 countries （2020, with a resolution of7.5 arc second 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泛极第三极20国土壤可蚀性因子（K）数据，基于国际土壤信息参比中心（International Soil Reference and Information Centre, ISRIC）网站（https://files.isric.org/soilgrids/latest/data/）下载的7.5弧秒分辨率土壤属性数据计算，所用数据包括土壤黏粒含量（%）、粉粒含量（%）、砂粒含量（%）、土壤有机碳含量（g/kg）、土壤质地类型。利用Wischmeier（1978）在USLE手册第二版中提出的土壤可蚀性因子算法、本项目研发的土壤可蚀性因子计算工具（K_Tool），计算得到与输入数据分辨率（1弧秒，尺度地区约25m）相同分辨率的土壤可蚀性因子图。泛第三极20国土壤可蚀性因子数据，是基于CSLE进行土壤侵蚀速率计算的必备数据，同时也是分析泛第三极土壤特征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土壤机械组成</w:t>
      </w:r>
      <w:r>
        <w:t>,</w:t>
      </w:r>
      <w:r>
        <w:rPr>
          <w:sz w:val="22"/>
        </w:rPr>
        <w:t>土壤侵蚀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泛第三极地区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3.文件大小：2185.6MB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西：134.9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东：44.2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南：0.81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杨勤科. 泛第三极（20国）土壤可蚀性因子（K）数据集（2020年，7.5弧秒分辨率）. 时空三极环境大数据平台, DOI:10.11888/Soil.tpdc.271741, CSTR:18406.11.Soil.tpdc.271741, </w:t>
      </w:r>
      <w:r>
        <w:t>2021</w:t>
      </w:r>
      <w:r>
        <w:t>.[</w:t>
      </w:r>
      <w:r>
        <w:t xml:space="preserve">YANG Qinke. Soil  Erodibility Dataset of Pan-Third Pole 20 countries （2020, with a resolution of7.5 arc second ）. A Big Earth Data Platform for Three Poles, DOI:10.11888/Soil.tpdc.271741, CSTR:18406.11.Soil.tpdc.271741,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杨苗苗, 杨勤科, 张科利, 李玉茹, 王春梅, 庞国伟. (2021). 砾石含量对土壤可蚀性因子估算的影响研究. 土壤学报, 58(5), 1157-1167.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杨勤科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qkyang@ms.iswc.ac.cn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