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苏门答腊俯冲带三维温度场和岩石相变分布（2001-2010）</w:t>
      </w:r>
    </w:p>
    <w:p>
      <w:r>
        <w:rPr>
          <w:sz w:val="22"/>
        </w:rPr>
        <w:t>英文标题：3-D thermal regime and petrologic metamorphism in Sumatra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本数据包括苏门答腊下方俯冲板块的三维温度场（摄氏度），含水率（wt%），脱水率（wt%/km）、岩石相变分布，俯冲速度场（cm/yr），海岸线和火山分布等。数据坐标暂为直角坐标系，其中坐标原点为 （98.10E, 2.40S），x+方向为北起顺时针230度，y+方向为北起顺时针140度，z+方向为垂直向下，单位公里。数据来源方法为三维有限差分数值模拟，俯冲达到稳态后的物理计算值。其中温度场误差范围为±10摄氏度，速度场误差范围为±0.1cm/yr。该数据可用于对该俯冲带的地球物理场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计算地球物理学</w:t>
      </w:r>
      <w:r>
        <w:t xml:space="preserve">, </w:t>
      </w:r>
      <w:r>
        <w:rPr>
          <w:sz w:val="22"/>
        </w:rPr>
        <w:t>地球动力学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苏门答腊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3.文件大小：97.1MB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季颖锋. 苏门答腊俯冲带三维温度场和岩石相变分布（2001-2010）. 时空三极环境大数据平台, DOI:10.11888/Geogra.tpdc.271597, CSTR:18406.11.Geogra.tpdc.271597, </w:t>
      </w:r>
      <w:r>
        <w:t>2021</w:t>
      </w:r>
      <w:r>
        <w:t>.[</w:t>
      </w:r>
      <w:r>
        <w:t xml:space="preserve">JI Yingfeng. 3-D thermal regime and petrologic metamorphism in Sumatra (2001-2010). A Big Earth Data Platform for Three Poles, DOI:10.11888/Geogra.tpdc.271597, CSTR:18406.11.Geogra.tpdc.271597,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Ji, Y.*, Yan, R., Zeng, D., Xie, C.*, Zhu, W., Qu, R., Yoshioka S. (2021). Slab dehydration in Sumatra: Implications for fast and slow earthquakes and arc magmatism, Geophys. Res. Lett., 48. e2020GL090576, doi:10.1002/2017GL074826.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季颖锋</w:t>
        <w:br/>
      </w:r>
      <w:r>
        <w:rPr>
          <w:sz w:val="22"/>
        </w:rPr>
        <w:t xml:space="preserve">单位: </w:t>
      </w:r>
      <w:r>
        <w:rPr>
          <w:sz w:val="22"/>
        </w:rPr>
        <w:t>中科院青藏高原研究所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yingfengji@itpcas.ac.cn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