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青海省班玛县草地类型面积、载畜量统计数据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Bama County, Qinghai Province (1988,2012)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班玛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班玛县草地类型面积、载畜量统计数据 （2012），班玛县草地类型面积、载畜量统计数据（1988）和青海省草地类组型代号说明。数据表结构相似。例如班玛县草地类型面积、载畜量统计数据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班玛县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青海省班玛县草地类型面积、载畜量统计数据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Bama County, Qinghai Province (1988,2012).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