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华南地区大湖塘钨铜钼矿床地球化学数据</w:t>
      </w:r>
    </w:p>
    <w:p>
      <w:r>
        <w:rPr>
          <w:sz w:val="22"/>
        </w:rPr>
        <w:t>英文标题：Geochemical data of Dahutang w-cu-mo deposit in South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大湖塘矿床白钨矿、黑钨矿，氟磷灰石和石英的流体包裹体数据和H、O同位素数据以及蚀变矿物绿泥石的主量元素数据。2018年样品采自华南地区大湖塘钨铜钼矿床。绿泥石的主量元素组成数据通过电子探针显微分析方法测得，矿物流体包裹体数据通过Linkam MDS 600冷热台测温和Renishaw RM2000激光拉曼显微探针分析测得，矿物氢氧同位素组成组成通过Thermo-Finnigan DeltaPlus XP 同位素比值质谱仪（IRMS）测得。根据测得数据约束了大湖塘矿床成矿流体演化过程。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氢同位素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流体包裹体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华南地区大湖塘</w:t>
        <w:br/>
      </w:r>
      <w:r>
        <w:rPr>
          <w:sz w:val="22"/>
        </w:rPr>
        <w:t>时间关键词：</w:t>
      </w:r>
      <w:r>
        <w:rPr>
          <w:sz w:val="22"/>
        </w:rPr>
        <w:t>130百万年-151百万年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西：114.92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宋伟乐. 华南地区大湖塘钨铜钼矿床地球化学数据. 时空三极环境大数据平台, DOI:10.1016/j.oregeorev.2018.06.002, CSTR:, </w:t>
      </w:r>
      <w:r>
        <w:t>2021</w:t>
      </w:r>
      <w:r>
        <w:t>.[</w:t>
      </w:r>
      <w:r>
        <w:t xml:space="preserve">Geochemical data of Dahutang w-cu-mo deposit in South China. A Big Earth Data Platform for Three Poles, DOI:10.1016/j.oregeorev.2018.06.002,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Z., Fu, T. Y., Liu, C., Wang, D. H., Sheng, J. F., Li, W. B., ... &amp; Chen, Y. C. (2021). A synthesis of mineralization style and regional distribution and a proposed new metallogenic model of Mesozoic W-dominated polymentallic deposits in South China. Ore Geology Reviews, 104008.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  <w:r>
        <w:rPr>
          <w:sz w:val="22"/>
        </w:rPr>
        <w:t>燕山期重大地质事件的深部过程与资源效应（2016YFC0600400）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宋伟乐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songweile@gig.ac.cn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