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黑河生态水文遥感试验：水文气象观测网数据集（荒漠站自动气象站-2015）</w:t>
      </w:r>
    </w:p>
    <w:p>
      <w:r>
        <w:rPr>
          <w:sz w:val="22"/>
        </w:rPr>
        <w:t>英文标题：HiWATER: Dataset of hydrometeorological observation network (an automatic weather station of desert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该数据集包含了2015年5月2日至2015年12月31日黑河水文气象观测网下游荒漠站气象要素观测数据，站点位于内蒙古额济纳旗荒漠滩，下垫面是荒漠。观测点的经纬度是100.9872E, 42.1135N，海拔1054m。空气温度、相对湿度传感器架设在5m、10m处，朝向正北；气压计安装在2m处；翻斗式雨量计安装在10m处；风速传感器架设在5m、10m，风向传感器架设在10m，朝向正北；四分量辐射仪安装在6m处，朝向正南；两个红外温度计安装在6m处，朝向正南，探头朝向是垂直向下；土壤温度探头埋设在地表0cm和地下2cm、4cm、10cm、20cm、40cm、60cm和100cm处，在距离气象塔2m的正南方；土壤水分传感器分别埋设在地下2cm、4cm、10cm、20cm、40cm、60cm和100cm处，在距离气象塔2m的正南方；土壤热流板（3块）依次埋设在地下6cm处。</w:t>
        <w:br/>
        <w:t>观测项目有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水分（Ms_2cm、Ms_4cm、Ms_10cm、Ms_20cm、Ms_40cm、Ms_60cm、Ms_100cm）(单位：体积含水量，百分比)和土壤温度（Ts_0cm、Ts_2cm、Ts_4cm、Ts_10cm、Ts_20cm、Ts_40cm、Ts_60cm、Ts_100cm）（单位：摄氏度）。</w:t>
        <w:br/>
        <w:t>观测数据的处理与质量控制：（1）确保每天144个数据（每10min），若出现数据的缺失，则由-6999标示；土壤热通量1由于传感器的问题，在2015.5.11-6.6间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2015-6-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荒漠站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3.文件大小：8.46MB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西：100.9872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东：100.9872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2015-01-13 08:00:00+00:00</w:t>
      </w:r>
      <w:r>
        <w:rPr>
          <w:sz w:val="22"/>
        </w:rPr>
        <w:t>--</w:t>
      </w:r>
      <w:r>
        <w:rPr>
          <w:sz w:val="22"/>
        </w:rPr>
        <w:t>2016-01-12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黑河生态水文遥感试验：水文气象观测网数据集（荒漠站自动气象站-2015）. 时空三极环境大数据平台, DOI:10.3972/hiwater.317.2016.db, CSTR:18406.11.hiwater.317.2016.db,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(an automatic weather station of desert station, 2015). A Big Earth Data Platform for Three Poles, DOI:10.3972/hiwater.317.2016.db, CSTR:18406.11.hiwater.317.2016.db,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