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黑河流域中游浅钻年代数据</w:t>
      </w:r>
    </w:p>
    <w:p>
      <w:r>
        <w:rPr>
          <w:sz w:val="22"/>
        </w:rPr>
        <w:t>英文标题：Age data of the shallow sediment core in the middle of Heihe River Basin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本数据集包含黑河中游黑泉附近两个浅钻数据：分别为140米和68.2米深。对两个钻孔地层以10-50 cm间隔采取了古地磁年代样品，通过对这些样品的测试得到了两个钻孔地层的磁性地层序列。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地层</w:t>
      </w:r>
      <w:r>
        <w:t>,</w:t>
      </w:r>
      <w:r>
        <w:rPr>
          <w:sz w:val="22"/>
        </w:rPr>
        <w:t>岩石/矿物</w:t>
      </w:r>
      <w:r>
        <w:t>,</w:t>
      </w:r>
      <w:r>
        <w:rPr>
          <w:sz w:val="22"/>
        </w:rPr>
        <w:t>地磁</w:t>
      </w:r>
      <w:r>
        <w:t>,</w:t>
      </w:r>
      <w:r>
        <w:rPr>
          <w:sz w:val="22"/>
        </w:rPr>
        <w:t>古地磁</w:t>
        <w:br/>
      </w:r>
      <w:r>
        <w:rPr>
          <w:sz w:val="22"/>
        </w:rPr>
        <w:t>学科关键词：</w:t>
      </w:r>
      <w:r>
        <w:rPr>
          <w:sz w:val="22"/>
        </w:rPr>
        <w:t>固体地球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黑河中游</w:t>
        <w:br/>
      </w:r>
      <w:r>
        <w:rPr>
          <w:sz w:val="22"/>
        </w:rPr>
        <w:t>时间关键词：</w:t>
      </w:r>
      <w:r>
        <w:rPr>
          <w:sz w:val="22"/>
        </w:rPr>
        <w:t>2014</w:t>
      </w:r>
      <w:r>
        <w:t xml:space="preserve">, </w:t>
      </w:r>
      <w:r>
        <w:rPr>
          <w:sz w:val="22"/>
        </w:rPr>
        <w:t>2013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1.比例尺：10000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3.文件大小：10.0MB</w:t>
      </w:r>
    </w:p>
    <w:p>
      <w:pPr>
        <w:ind w:left="432"/>
      </w:pPr>
      <w:r>
        <w:rPr>
          <w:sz w:val="22"/>
        </w:rPr>
        <w:t>4.数据格式：jpg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北：38.35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东：100.3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南：38.01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2018-11-22 10:49:21+00:00</w:t>
      </w:r>
      <w:r>
        <w:rPr>
          <w:sz w:val="22"/>
        </w:rPr>
        <w:t>--</w:t>
      </w:r>
      <w:r>
        <w:rPr>
          <w:sz w:val="22"/>
        </w:rPr>
        <w:t>2018-11-22 10:49:21+00:00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胡小飞, 潘保田. 黑河流域中游浅钻年代数据. 时空三极环境大数据平台, DOI:10.11888/Paleoenv.tpdc.270824, CSTR:18406.11.Paleoenv.tpdc.270824, </w:t>
      </w:r>
      <w:r>
        <w:t>2016</w:t>
      </w:r>
      <w:r>
        <w:t>.[</w:t>
      </w:r>
      <w:r>
        <w:t xml:space="preserve">HU  Xiaofei, PAN Baotian. Age data of the shallow sediment core in the middle of Heihe River Basin. A Big Earth Data Platform for Three Poles, DOI:10.11888/Paleoenv.tpdc.270824, CSTR:18406.11.Paleoenv.tpdc.270824, </w:t>
      </w:r>
      <w:r>
        <w:t>2016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黑河中上游形成发育与祁连山中段隆升过程研究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胡小飞</w:t>
        <w:br/>
      </w:r>
      <w:r>
        <w:rPr>
          <w:sz w:val="22"/>
        </w:rPr>
        <w:t xml:space="preserve">单位: </w:t>
      </w:r>
      <w:r>
        <w:rPr>
          <w:sz w:val="22"/>
        </w:rPr>
        <w:t>兰州大学</w:t>
        <w:br/>
      </w:r>
      <w:r>
        <w:rPr>
          <w:sz w:val="22"/>
        </w:rPr>
        <w:t xml:space="preserve">电子邮件: </w:t>
      </w:r>
      <w:r>
        <w:rPr>
          <w:sz w:val="22"/>
        </w:rPr>
        <w:t>feixhu@lzu.edu.cn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潘保田</w:t>
        <w:br/>
      </w:r>
      <w:r>
        <w:rPr>
          <w:sz w:val="22"/>
        </w:rPr>
        <w:t xml:space="preserve">单位: </w:t>
      </w:r>
      <w:r>
        <w:rPr>
          <w:sz w:val="22"/>
        </w:rPr>
        <w:t>兰州大学</w:t>
        <w:br/>
      </w:r>
      <w:r>
        <w:rPr>
          <w:sz w:val="22"/>
        </w:rPr>
        <w:t xml:space="preserve">电子邮件: </w:t>
      </w:r>
      <w:r>
        <w:rPr>
          <w:sz w:val="22"/>
        </w:rPr>
        <w:t>panbt@lzu.edu.cn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