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青藏高原冰川微生物丰度、有机碳和总氮数据集</w:t>
      </w:r>
    </w:p>
    <w:p>
      <w:r>
        <w:rPr>
          <w:sz w:val="22"/>
        </w:rPr>
        <w:t>英文标题：Dataset of microbial abundance, dissolved organic carbon, and total nitrogen in Tibetan Plateau glaciers</w:t>
      </w:r>
    </w:p>
    <w:p>
      <w:r>
        <w:rPr>
          <w:sz w:val="32"/>
        </w:rPr>
        <w:t>1、摘要</w:t>
      </w:r>
    </w:p>
    <w:p>
      <w:pPr>
        <w:ind w:firstLine="432"/>
      </w:pPr>
      <w:r>
        <w:rPr>
          <w:sz w:val="22"/>
        </w:rPr>
        <w:t>该数据集是刘勇勤课题组从2010年以来多次野外采样积累的数据汇总而成，包括青藏高原12个冰川的冰芯和雪坑微生物丰度数据（5409条记录）和38个冰川的溶解性有机碳和总氮数据（2532条记录，包括冰芯、雪坑、表面冰、表面雪和冰前径流等生境）。所采样的冰川覆盖范围广，气候条件多样，多年平均气温从-13.4℃（古里亚冰川）到2.9℃（朱溪沟冰川），多年平均降水量从76.9毫米（15号冰川）到927.8毫米（24K冰川）。这些数据可为研究冰川碳氮循环和全球变暖背景下冰川退缩对下游生态系统的影响提供基础数据。</w:t>
      </w:r>
    </w:p>
    <w:p>
      <w:r>
        <w:rPr>
          <w:sz w:val="32"/>
        </w:rPr>
        <w:t>2、关键词</w:t>
      </w:r>
    </w:p>
    <w:p>
      <w:pPr>
        <w:ind w:left="432"/>
      </w:pPr>
      <w:r>
        <w:rPr>
          <w:sz w:val="22"/>
        </w:rPr>
        <w:t>主题关键词：</w:t>
      </w:r>
      <w:r>
        <w:rPr>
          <w:sz w:val="22"/>
        </w:rPr>
        <w:t>微生物</w:t>
      </w:r>
      <w:r>
        <w:t>,</w:t>
      </w:r>
      <w:r>
        <w:rPr>
          <w:sz w:val="22"/>
        </w:rPr>
        <w:t>冰川（含冰盖）</w:t>
        <w:br/>
      </w:r>
      <w:r>
        <w:rPr>
          <w:sz w:val="22"/>
        </w:rPr>
        <w:t>学科关键词：</w:t>
      </w:r>
      <w:r>
        <w:rPr>
          <w:sz w:val="22"/>
        </w:rPr>
        <w:t>冰冻圈</w:t>
        <w:br/>
      </w:r>
      <w:r>
        <w:rPr>
          <w:sz w:val="22"/>
        </w:rPr>
        <w:t>地点关键词：</w:t>
      </w:r>
      <w:r>
        <w:rPr>
          <w:sz w:val="22"/>
        </w:rPr>
        <w:t>青藏高原</w:t>
        <w:br/>
      </w:r>
      <w:r>
        <w:rPr>
          <w:sz w:val="22"/>
        </w:rPr>
        <w:t>时间关键词：</w:t>
      </w:r>
      <w:r>
        <w:rPr>
          <w:sz w:val="22"/>
        </w:rPr>
        <w:t>2010s</w:t>
      </w:r>
    </w:p>
    <w:p>
      <w:r>
        <w:rPr>
          <w:sz w:val="32"/>
        </w:rPr>
        <w:t>3、数据细节</w:t>
      </w:r>
    </w:p>
    <w:p>
      <w:pPr>
        <w:ind w:left="432"/>
      </w:pPr>
      <w:r>
        <w:rPr>
          <w:sz w:val="22"/>
        </w:rPr>
        <w:t>1.比例尺：None</w:t>
      </w:r>
    </w:p>
    <w:p>
      <w:pPr>
        <w:ind w:left="432"/>
      </w:pPr>
      <w:r>
        <w:rPr>
          <w:sz w:val="22"/>
        </w:rPr>
        <w:t>2.投影：WGS84</w:t>
      </w:r>
    </w:p>
    <w:p>
      <w:pPr>
        <w:ind w:left="432"/>
      </w:pPr>
      <w:r>
        <w:rPr>
          <w:sz w:val="22"/>
        </w:rPr>
        <w:t>3.文件大小：0.5MB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西：73.0</w:t>
            </w:r>
          </w:p>
        </w:tc>
        <w:tc>
          <w:tcPr>
            <w:tcW w:type="dxa" w:w="2880"/>
          </w:tcPr>
          <w:p>
            <w:r>
              <w:t>-</w:t>
            </w:r>
          </w:p>
        </w:tc>
        <w:tc>
          <w:tcPr>
            <w:tcW w:type="dxa" w:w="2880"/>
          </w:tcPr>
          <w:p>
            <w:r>
              <w:t>东：105.0</w:t>
            </w:r>
          </w:p>
        </w:tc>
      </w:tr>
      <w:tr>
        <w:tc>
          <w:tcPr>
            <w:tcW w:type="dxa" w:w="2880"/>
          </w:tcPr>
          <w:p>
            <w:r>
              <w:t>-</w:t>
            </w:r>
          </w:p>
        </w:tc>
        <w:tc>
          <w:tcPr>
            <w:tcW w:type="dxa" w:w="2880"/>
          </w:tcPr>
          <w:p>
            <w:r>
              <w:t>南：26.0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刘勇勤. 青藏高原冰川微生物丰度、有机碳和总氮数据集. 时空三极环境大数据平台, DOI:10.11888/Cryos.tpdc.271841, CSTR:18406.11.Cryos.tpdc.271841, </w:t>
      </w:r>
      <w:r>
        <w:t>2021</w:t>
      </w:r>
      <w:r>
        <w:t>.[</w:t>
      </w:r>
      <w:r>
        <w:t xml:space="preserve">LIU   Yongqin. Dataset of microbial abundance, dissolved organic carbon, and total nitrogen in Tibetan Plateau glaciers. A Big Earth Data Platform for Three Poles, DOI:10.11888/Cryos.tpdc.271841, CSTR:18406.11.Cryos.tpdc.271841,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刘勇勤</w:t>
        <w:br/>
      </w:r>
      <w:r>
        <w:rPr>
          <w:sz w:val="22"/>
        </w:rPr>
        <w:t xml:space="preserve">单位: </w:t>
      </w:r>
      <w:r>
        <w:rPr>
          <w:sz w:val="22"/>
        </w:rPr>
        <w:t>中国科学院青藏高原研究所</w:t>
        <w:br/>
      </w:r>
      <w:r>
        <w:rPr>
          <w:sz w:val="22"/>
        </w:rPr>
        <w:t xml:space="preserve">电子邮件: </w:t>
      </w:r>
      <w:r>
        <w:rPr>
          <w:sz w:val="22"/>
        </w:rPr>
        <w:t>yql@lzu.edu.cn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