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格陵兰岛冰盖质量变化数据产品（2002-2019）</w:t>
      </w:r>
    </w:p>
    <w:p>
      <w:r>
        <w:rPr>
          <w:sz w:val="22"/>
        </w:rPr>
        <w:t>英文标题：Greenland ice sheet mass change data products (2002-2019)</w:t>
      </w:r>
    </w:p>
    <w:p>
      <w:r>
        <w:rPr>
          <w:sz w:val="32"/>
        </w:rPr>
        <w:t>1、摘要</w:t>
      </w:r>
    </w:p>
    <w:p>
      <w:pPr>
        <w:ind w:firstLine="432"/>
      </w:pPr>
      <w:r>
        <w:rPr>
          <w:sz w:val="22"/>
        </w:rPr>
        <w:t>本数据集包含由卫星重力测量数据得到的2002年4月至2019年12月格陵兰岛冰盖质量变化数据。所采用的卫星重力数据来自于美国宇航局NASA与德国宇航局DLR合作的重力场恢复与气候学实验双星星座（GRACE，2002年4月至2017年6月）及其后续任务GRACE Follow-On（GRACE-FO，2018年6月至今）。此外为了填补GRACE和GRACE-FO之间的数据中断，我们额外采用了由欧洲空间局Swarm三星星座的GNSS轨道摄动数据反演得到的重力场数据。数据格式为Matlab数据文件，冰盖质量变化转化为等效水高，表达在0.25°x0.25°格网上，时间分辨率为1个月。本数据集可用于近二十年格陵兰岛冰盖质量变化特征及其与全球气候变化之间关系的研究。</w:t>
      </w:r>
    </w:p>
    <w:p>
      <w:r>
        <w:rPr>
          <w:sz w:val="32"/>
        </w:rPr>
        <w:t>2、关键词</w:t>
      </w:r>
    </w:p>
    <w:p>
      <w:pPr>
        <w:ind w:left="432"/>
      </w:pPr>
      <w:r>
        <w:rPr>
          <w:sz w:val="22"/>
        </w:rPr>
        <w:t>主题关键词：</w:t>
      </w:r>
      <w:r>
        <w:rPr>
          <w:sz w:val="22"/>
        </w:rPr>
        <w:t>冻盾（冰盖）</w:t>
      </w:r>
      <w:r>
        <w:t>,</w:t>
      </w:r>
      <w:r>
        <w:rPr>
          <w:sz w:val="22"/>
        </w:rPr>
        <w:t>质量平衡</w:t>
      </w:r>
      <w:r>
        <w:t>,</w:t>
      </w:r>
      <w:r>
        <w:rPr>
          <w:sz w:val="22"/>
        </w:rPr>
        <w:t>冰川（含冰盖）</w:t>
        <w:br/>
      </w:r>
      <w:r>
        <w:rPr>
          <w:sz w:val="22"/>
        </w:rPr>
        <w:t>学科关键词：</w:t>
      </w:r>
      <w:r>
        <w:rPr>
          <w:sz w:val="22"/>
        </w:rPr>
        <w:t>冰冻圈</w:t>
        <w:br/>
      </w:r>
      <w:r>
        <w:rPr>
          <w:sz w:val="22"/>
        </w:rPr>
        <w:t>地点关键词：</w:t>
      </w:r>
      <w:r>
        <w:rPr>
          <w:sz w:val="22"/>
        </w:rPr>
        <w:t>Greenland</w:t>
        <w:br/>
      </w:r>
      <w:r>
        <w:rPr>
          <w:sz w:val="22"/>
        </w:rPr>
        <w:t>时间关键词：</w:t>
      </w:r>
      <w:r>
        <w:rPr>
          <w:sz w:val="22"/>
        </w:rPr>
        <w:t>2002-2019</w:t>
      </w:r>
    </w:p>
    <w:p>
      <w:r>
        <w:rPr>
          <w:sz w:val="32"/>
        </w:rPr>
        <w:t>3、数据细节</w:t>
      </w:r>
    </w:p>
    <w:p>
      <w:pPr>
        <w:ind w:left="432"/>
      </w:pPr>
      <w:r>
        <w:rPr>
          <w:sz w:val="22"/>
        </w:rPr>
        <w:t>1.比例尺：None</w:t>
      </w:r>
    </w:p>
    <w:p>
      <w:pPr>
        <w:ind w:left="432"/>
      </w:pPr>
      <w:r>
        <w:rPr>
          <w:sz w:val="22"/>
        </w:rPr>
        <w:t>2.投影：</w:t>
      </w:r>
    </w:p>
    <w:p>
      <w:pPr>
        <w:ind w:left="432"/>
      </w:pPr>
      <w:r>
        <w:rPr>
          <w:sz w:val="22"/>
        </w:rPr>
        <w:t>3.文件大小：2000.0MB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北：85.0</w:t>
            </w:r>
          </w:p>
        </w:tc>
        <w:tc>
          <w:tcPr>
            <w:tcW w:type="dxa" w:w="2880"/>
          </w:tcPr>
          <w:p>
            <w:r>
              <w:t>-</w:t>
            </w:r>
          </w:p>
        </w:tc>
      </w:tr>
      <w:tr>
        <w:tc>
          <w:tcPr>
            <w:tcW w:type="dxa" w:w="2880"/>
          </w:tcPr>
          <w:p>
            <w:r>
              <w:t>西：-90.0</w:t>
            </w:r>
          </w:p>
        </w:tc>
        <w:tc>
          <w:tcPr>
            <w:tcW w:type="dxa" w:w="2880"/>
          </w:tcPr>
          <w:p>
            <w:r>
              <w:t>-</w:t>
            </w:r>
          </w:p>
        </w:tc>
        <w:tc>
          <w:tcPr>
            <w:tcW w:type="dxa" w:w="2880"/>
          </w:tcPr>
          <w:p>
            <w:r>
              <w:t>东：-10.0</w:t>
            </w:r>
          </w:p>
        </w:tc>
      </w:tr>
      <w:tr>
        <w:tc>
          <w:tcPr>
            <w:tcW w:type="dxa" w:w="2880"/>
          </w:tcPr>
          <w:p>
            <w:r>
              <w:t>-</w:t>
            </w:r>
          </w:p>
        </w:tc>
        <w:tc>
          <w:tcPr>
            <w:tcW w:type="dxa" w:w="2880"/>
          </w:tcPr>
          <w:p>
            <w:r>
              <w:t>南：58.0</w:t>
            </w:r>
          </w:p>
        </w:tc>
        <w:tc>
          <w:tcPr>
            <w:tcW w:type="dxa" w:w="2880"/>
          </w:tcPr>
          <w:p>
            <w:r>
              <w:t>-</w:t>
            </w:r>
          </w:p>
        </w:tc>
      </w:tr>
    </w:tbl>
    <w:p>
      <w:r>
        <w:rPr>
          <w:sz w:val="32"/>
        </w:rPr>
        <w:t>5、时间范围</w:t>
      </w:r>
      <w:r>
        <w:rPr>
          <w:sz w:val="22"/>
        </w:rPr>
        <w:t>2002-04-09 00:00:00+00:00</w:t>
      </w:r>
      <w:r>
        <w:rPr>
          <w:sz w:val="22"/>
        </w:rPr>
        <w:t>--</w:t>
      </w:r>
      <w:r>
        <w:rPr>
          <w:sz w:val="22"/>
        </w:rPr>
        <w:t>2020-01-08 11:59:59+00:00</w:t>
      </w:r>
    </w:p>
    <w:p>
      <w:r>
        <w:rPr>
          <w:sz w:val="32"/>
        </w:rPr>
        <w:t>6、引用方式</w:t>
      </w:r>
    </w:p>
    <w:p>
      <w:pPr>
        <w:ind w:left="432"/>
      </w:pPr>
      <w:r>
        <w:rPr>
          <w:sz w:val="22"/>
        </w:rPr>
        <w:t xml:space="preserve">数据的引用: </w:t>
      </w:r>
    </w:p>
    <w:p>
      <w:pPr>
        <w:ind w:left="432" w:firstLine="432"/>
      </w:pPr>
      <w:r>
        <w:t xml:space="preserve">张宇, 沈嗣钧. 格陵兰岛冰盖质量变化数据产品（2002-2019）. 时空三极环境大数据平台, DOI:10.11888/Glacio.tpdc.270404, CSTR:18406.11.Glacio.tpdc.270404, </w:t>
      </w:r>
      <w:r>
        <w:t>2020</w:t>
      </w:r>
      <w:r>
        <w:t>.[</w:t>
      </w:r>
      <w:r>
        <w:t xml:space="preserve">C.K.  Shum. Greenland ice sheet mass change data products (2002-2019). A Big Earth Data Platform for Three Poles, DOI:10.11888/Glacio.tpdc.270404, CSTR:18406.11.Glacio.tpdc.270404,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张宇</w:t>
        <w:br/>
      </w:r>
      <w:r>
        <w:rPr>
          <w:sz w:val="22"/>
        </w:rPr>
        <w:t xml:space="preserve">单位: </w:t>
      </w:r>
      <w:r>
        <w:rPr>
          <w:sz w:val="22"/>
        </w:rPr>
        <w:t>俄亥俄州立大学</w:t>
        <w:br/>
      </w:r>
      <w:r>
        <w:rPr>
          <w:sz w:val="22"/>
        </w:rPr>
        <w:t xml:space="preserve">电子邮件: </w:t>
      </w:r>
      <w:r>
        <w:rPr>
          <w:sz w:val="22"/>
        </w:rPr>
        <w:t>zhang.6345@osu.edu</w:t>
        <w:br/>
        <w:br/>
      </w:r>
      <w:r>
        <w:rPr>
          <w:sz w:val="22"/>
        </w:rPr>
        <w:t xml:space="preserve">姓名: </w:t>
      </w:r>
      <w:r>
        <w:rPr>
          <w:sz w:val="22"/>
        </w:rPr>
        <w:t>沈嗣钧</w:t>
        <w:br/>
      </w:r>
      <w:r>
        <w:rPr>
          <w:sz w:val="22"/>
        </w:rPr>
        <w:t xml:space="preserve">单位: </w:t>
      </w:r>
      <w:r>
        <w:rPr>
          <w:sz w:val="22"/>
        </w:rPr>
        <w:t>俄亥俄州立大学</w:t>
        <w:br/>
      </w:r>
      <w:r>
        <w:rPr>
          <w:sz w:val="22"/>
        </w:rPr>
        <w:t xml:space="preserve">电子邮件: </w:t>
      </w:r>
      <w:r>
        <w:rPr>
          <w:sz w:val="22"/>
        </w:rPr>
        <w:t>ckshum@osu.edu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