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青藏高原气候变化背景下钩虾预测图（2020）</w:t>
      </w:r>
    </w:p>
    <w:p>
      <w:r>
        <w:rPr>
          <w:sz w:val="22"/>
        </w:rPr>
        <w:t>英文标题：Forecast map of Amphipoda under the background of climate change in  Tibetan Plateau (2020)</w:t>
      </w:r>
    </w:p>
    <w:p>
      <w:r>
        <w:rPr>
          <w:sz w:val="32"/>
        </w:rPr>
        <w:t>1、摘要</w:t>
      </w:r>
    </w:p>
    <w:p>
      <w:pPr>
        <w:ind w:firstLine="432"/>
      </w:pPr>
      <w:r>
        <w:rPr>
          <w:sz w:val="22"/>
        </w:rPr>
        <w:t>1）数据内容：青藏高原气候变化背景下钩虾预测图；2）数据来源及加工方法：基于西藏地区的钩虾物种名录及其分布基础数据库：包括经纬度、海拔，运用ArcView、Maxent软件制作青藏高原钩虾现在、Mid-Holocene和LGM时期预测图；3）数据质量描述：样品的采集和经纬度、海拔信息经过核对，确保分布数据的质量，分析人员均经过实验室的严格培训；4）数据应用成果及前景：综合分析西藏地区钩虾分布数据、物种多样性和遗传多样性，从进化、遗传的视角探讨气候环境变化对钩虾多样性的影响以及钩虾对环境变化的响应，为西藏地区生物多样性评估和生态保护提供科学依据。</w:t>
      </w:r>
    </w:p>
    <w:p>
      <w:r>
        <w:rPr>
          <w:sz w:val="32"/>
        </w:rPr>
        <w:t>2、关键词</w:t>
      </w:r>
    </w:p>
    <w:p>
      <w:pPr>
        <w:ind w:left="432"/>
      </w:pPr>
      <w:r>
        <w:rPr>
          <w:sz w:val="22"/>
        </w:rPr>
        <w:t>主题关键词：</w:t>
      </w:r>
      <w:r>
        <w:rPr>
          <w:sz w:val="22"/>
        </w:rPr>
        <w:t>生物资源</w:t>
      </w:r>
      <w:r>
        <w:t>,</w:t>
      </w:r>
      <w:r>
        <w:rPr>
          <w:sz w:val="22"/>
        </w:rPr>
        <w:t>钩虾</w:t>
        <w:br/>
      </w:r>
      <w:r>
        <w:rPr>
          <w:sz w:val="22"/>
        </w:rPr>
        <w:t>学科关键词：</w:t>
      </w:r>
      <w:r>
        <w:rPr>
          <w:sz w:val="22"/>
        </w:rPr>
        <w:t>人地关系</w:t>
        <w:br/>
      </w:r>
      <w:r>
        <w:rPr>
          <w:sz w:val="22"/>
        </w:rPr>
        <w:t>地点关键词：</w:t>
      </w:r>
      <w:r>
        <w:rPr>
          <w:sz w:val="22"/>
        </w:rPr>
        <w:t>青藏高原</w:t>
        <w:br/>
      </w:r>
      <w:r>
        <w:rPr>
          <w:sz w:val="22"/>
        </w:rPr>
        <w:t>时间关键词：</w:t>
      </w:r>
      <w:r>
        <w:rPr>
          <w:sz w:val="22"/>
        </w:rPr>
        <w:t>末次冰盛期</w:t>
      </w:r>
      <w:r>
        <w:t xml:space="preserve">, </w:t>
      </w:r>
      <w:r>
        <w:rPr>
          <w:sz w:val="22"/>
        </w:rPr>
        <w:t>现在</w:t>
      </w:r>
      <w:r>
        <w:t xml:space="preserve">, </w:t>
      </w:r>
      <w:r>
        <w:rPr>
          <w:sz w:val="22"/>
        </w:rPr>
        <w:t>中全新世</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2018-03-22 16:00:00+00:00</w:t>
      </w:r>
      <w:r>
        <w:rPr>
          <w:sz w:val="22"/>
        </w:rPr>
        <w:t>--</w:t>
      </w:r>
      <w:r>
        <w:rPr>
          <w:sz w:val="22"/>
        </w:rPr>
        <w:t>2020-12-04 03:59:59+00:00</w:t>
      </w:r>
    </w:p>
    <w:p>
      <w:r>
        <w:rPr>
          <w:sz w:val="32"/>
        </w:rPr>
        <w:t>6、引用方式</w:t>
      </w:r>
    </w:p>
    <w:p>
      <w:pPr>
        <w:ind w:left="432"/>
      </w:pPr>
      <w:r>
        <w:rPr>
          <w:sz w:val="22"/>
        </w:rPr>
        <w:t xml:space="preserve">数据的引用: </w:t>
      </w:r>
    </w:p>
    <w:p>
      <w:pPr>
        <w:ind w:left="432" w:firstLine="432"/>
      </w:pPr>
      <w:r>
        <w:t xml:space="preserve">侯仲娥. 青藏高原气候变化背景下钩虾预测图（2020）. 时空三极环境大数据平台, DOI:10.11888/Ecolo.tpdc.271002, CSTR:18406.11.Ecolo.tpdc.271002, </w:t>
      </w:r>
      <w:r>
        <w:t>2020</w:t>
      </w:r>
      <w:r>
        <w:t>.[</w:t>
      </w:r>
      <w:r>
        <w:t xml:space="preserve">HOU Zhonge. Forecast map of Amphipoda under the background of climate change in  Tibetan Plateau (2020). A Big Earth Data Platform for Three Poles, DOI:10.11888/Ecolo.tpdc.271002, CSTR:18406.11.Ecolo.tpdc.271002,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侯仲娥</w:t>
        <w:br/>
      </w:r>
      <w:r>
        <w:rPr>
          <w:sz w:val="22"/>
        </w:rPr>
        <w:t xml:space="preserve">单位: </w:t>
      </w:r>
      <w:r>
        <w:rPr>
          <w:sz w:val="22"/>
        </w:rPr>
        <w:t>中国科学院动物研究所</w:t>
        <w:br/>
      </w:r>
      <w:r>
        <w:rPr>
          <w:sz w:val="22"/>
        </w:rPr>
        <w:t xml:space="preserve">电子邮件: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