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QTP-NDVI30: 青藏高原高时空分辨率（30m-8d）NDVI时间序列数据集（2000-2020）</w:t>
      </w:r>
    </w:p>
    <w:p>
      <w:r>
        <w:rPr>
          <w:sz w:val="22"/>
        </w:rPr>
        <w:t>英文标题：QTP-NDVI30: High spatiotemporal resolution (30-m and 8-d) NDVI time-series data during 2000-2020 for the Qinghai-Tibetan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归一化植被指数（Normalized Difference Vegetation Index , NDVI）广泛应用于植被监测。本数据集利用2000-2020年青藏高原区域所有可用的Landsat 5/7/8数据（影像10万+），通过MODIS-Landsat数据融合算法（gap filling and Savitzky–Golay filtering；GF-SG），重建了青藏高原植被区域2000-2020年高时空分辨率（30米-8天）NDVI时间序列数据集（QTP-NDVI30）（算法细节请参考论文）。</w:t>
        <w:br/>
        <w:t>本数据集具有良好的验证精度。定量评价结果显示重建NDVI影像数据的平均绝对误差MAE为0.02，平均相关系数R为0.96，图像结构相似性SSIM为0.94。选取典型区域与PlanetScope 3米空间分辨率影像比较，空间细节信息得到了较好的保持（产品评价细节请参考论文）。</w:t>
        <w:br/>
        <w:t>本数据集地理坐标系为GCS_WGS_84, 空间范围覆盖青藏高原植被区域，植被区域定义为7-9月平均NDVI大于0.15。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草地生态系统</w:t>
      </w:r>
      <w:r>
        <w:t>,</w:t>
      </w:r>
      <w:r>
        <w:rPr>
          <w:sz w:val="22"/>
        </w:rPr>
        <w:t>遥感产品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植被覆盖</w:t>
      </w:r>
      <w:r>
        <w:t>,</w:t>
      </w:r>
      <w:r>
        <w:rPr>
          <w:sz w:val="22"/>
        </w:rPr>
        <w:t>地表参数</w:t>
      </w:r>
      <w:r>
        <w:t>,</w:t>
      </w:r>
      <w:r>
        <w:rPr>
          <w:sz w:val="22"/>
        </w:rPr>
        <w:t>流域水系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高寒湖泊</w:t>
      </w:r>
      <w:r>
        <w:t>,</w:t>
      </w:r>
      <w:r>
        <w:rPr>
          <w:sz w:val="22"/>
        </w:rPr>
        <w:t>融合</w:t>
      </w:r>
      <w:r>
        <w:t>,</w:t>
      </w:r>
      <w:r>
        <w:rPr>
          <w:sz w:val="22"/>
        </w:rPr>
        <w:t>物候</w:t>
      </w:r>
      <w:r>
        <w:t>,</w:t>
      </w:r>
      <w:r>
        <w:rPr>
          <w:sz w:val="22"/>
        </w:rPr>
        <w:t>滑坡</w:t>
      </w:r>
      <w:r>
        <w:t>,</w:t>
      </w:r>
      <w:r>
        <w:rPr>
          <w:sz w:val="22"/>
        </w:rPr>
        <w:t>侵蚀</w:t>
      </w:r>
      <w:r>
        <w:t>,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3.文件大小：12331489.0MB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曹入尹, 徐子超, 陈洋, 沈妙根, 陈晋. QTP-NDVI30: 青藏高原高时空分辨率（30m-8d）NDVI时间序列数据集（2000-2020）. 时空三极环境大数据平台, DOI:10.11888/Terre.tpdc.272681, CSTR:18406.11.Terre.tpdc.272681, </w:t>
      </w:r>
      <w:r>
        <w:t>2022</w:t>
      </w:r>
      <w:r>
        <w:t>.[</w:t>
      </w:r>
      <w:r>
        <w:t xml:space="preserve">SHEN   Miaogen , CHEN   Yang , CHEN   Jin , CAO   Ruyin , XU   Zichao . QTP-NDVI30: High spatiotemporal resolution (30-m and 8-d) NDVI time-series data during 2000-2020 for the Qinghai-Tibetan Plateau. A Big Earth Data Platform for Three Poles, DOI:10.11888/Terre.tpdc.272681, CSTR:18406.11.Terre.tpdc.272681,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Y., Cao, R., Chen, J., Liu, L., &amp; Matsushita, B. (2021). A practical approach to reconstruct high-quality Landsat NDVI time-series data by gap filling and the Savitzky–Golay filter. ISPRS journal of Photogrammetry and Remote Sensing, 180, 174-190.</w:t>
        <w:br/>
        <w:br/>
      </w:r>
      <w:r>
        <w:t>Cao, R., Xu, Z., Chen, Y., Chen, J., Shen, M., 2022. Reconstructing High-Spatiotemporal-Resolution (30 m and 8-Days) NDVI Time-Series Data for the Qinghai–Tibetan Plateau from 2000–2020. Remote Sensing, 14, 3648. https://doi.org/10.3390/rs14153648.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曹入尹</w:t>
        <w:br/>
      </w:r>
      <w:r>
        <w:rPr>
          <w:sz w:val="22"/>
        </w:rPr>
        <w:t xml:space="preserve">单位: </w:t>
      </w:r>
      <w:r>
        <w:rPr>
          <w:sz w:val="22"/>
        </w:rPr>
        <w:t>电子科技大学资源与环境学院</w:t>
        <w:br/>
      </w:r>
      <w:r>
        <w:rPr>
          <w:sz w:val="22"/>
        </w:rPr>
        <w:t xml:space="preserve">电子邮件: </w:t>
      </w:r>
      <w:r>
        <w:rPr>
          <w:sz w:val="22"/>
        </w:rPr>
        <w:t>cao.ruyin@uestc.edu.cn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徐子超</w:t>
        <w:br/>
      </w:r>
      <w:r>
        <w:rPr>
          <w:sz w:val="22"/>
        </w:rPr>
        <w:t xml:space="preserve">单位: </w:t>
      </w:r>
      <w:r>
        <w:rPr>
          <w:sz w:val="22"/>
        </w:rPr>
        <w:t>电子科技大学资源与环境学院</w:t>
        <w:br/>
      </w:r>
      <w:r>
        <w:rPr>
          <w:sz w:val="22"/>
        </w:rPr>
        <w:t xml:space="preserve">电子邮件: </w:t>
      </w:r>
      <w:r>
        <w:rPr>
          <w:sz w:val="22"/>
        </w:rPr>
        <w:t>202021070115@std.uestc.edu.cn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陈洋</w:t>
        <w:br/>
      </w:r>
      <w:r>
        <w:rPr>
          <w:sz w:val="22"/>
        </w:rPr>
        <w:t xml:space="preserve">单位: </w:t>
      </w:r>
      <w:r>
        <w:rPr>
          <w:sz w:val="22"/>
        </w:rPr>
        <w:t>北京师范大学地理科学学部</w:t>
        <w:br/>
      </w:r>
      <w:r>
        <w:rPr>
          <w:sz w:val="22"/>
        </w:rPr>
        <w:t xml:space="preserve">电子邮件: </w:t>
      </w:r>
      <w:r>
        <w:rPr>
          <w:sz w:val="22"/>
        </w:rPr>
        <w:t>yangchen0407@mail.bnu.edu.cn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沈妙根</w:t>
        <w:br/>
      </w:r>
      <w:r>
        <w:rPr>
          <w:sz w:val="22"/>
        </w:rPr>
        <w:t xml:space="preserve">单位: </w:t>
      </w:r>
      <w:r>
        <w:rPr>
          <w:sz w:val="22"/>
        </w:rPr>
        <w:t>北京师范大学地理科学学部</w:t>
        <w:br/>
      </w:r>
      <w:r>
        <w:rPr>
          <w:sz w:val="22"/>
        </w:rPr>
        <w:t xml:space="preserve">电子邮件: </w:t>
      </w:r>
      <w:r>
        <w:rPr>
          <w:sz w:val="22"/>
        </w:rPr>
        <w:t>shenmiaogen@bnu.edu.cn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陈晋</w:t>
        <w:br/>
      </w:r>
      <w:r>
        <w:rPr>
          <w:sz w:val="22"/>
        </w:rPr>
        <w:t xml:space="preserve">单位: </w:t>
      </w:r>
      <w:r>
        <w:rPr>
          <w:sz w:val="22"/>
        </w:rPr>
        <w:t>北京师范大学地理科学学部</w:t>
        <w:br/>
      </w:r>
      <w:r>
        <w:rPr>
          <w:sz w:val="22"/>
        </w:rPr>
        <w:t xml:space="preserve">电子邮件: </w:t>
      </w:r>
      <w:r>
        <w:rPr>
          <w:sz w:val="22"/>
        </w:rPr>
        <w:t>chenjin@bnu.edu.cn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