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青海省集体工业企业主要经济指标（1995-2007）</w:t>
      </w:r>
    </w:p>
    <w:p>
      <w:r>
        <w:rPr>
          <w:sz w:val="22"/>
        </w:rPr>
        <w:t>英文标题：Main economic indicators of collective industrial enterprises in Qinghai Province (1995-2007)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该数据集记录了青海省集体工业企业主要经济指标1995-2007年的统计数据，数据按行业、区域、隶属关系和注册类型等划分的。数据整理自青海省统计局发布的青海省统计年鉴。数据集包含9个数据表，分别为：</w:t>
        <w:br/>
        <w:t>集体工业企业主要经济指标2001年2001年.xls</w:t>
        <w:br/>
        <w:t>集体工业企业主要经济指标2006年2007年.xls</w:t>
        <w:br/>
        <w:t>集体工业企业主要经济指标2007年2008年.xls</w:t>
        <w:br/>
        <w:t>集体工业企业主要经济指标2002年.xls</w:t>
        <w:br/>
        <w:t>集体工业企业主要经济指标2006年.xls</w:t>
        <w:br/>
        <w:t>集体工业企业主要经济指标2003年.xls</w:t>
        <w:br/>
        <w:t>集体工业企业主要经济指标2004年2004年.xls</w:t>
        <w:br/>
        <w:t>集体工业企业主要财务和经济效益指标1995-2000年.xls</w:t>
        <w:br/>
        <w:t xml:space="preserve">集体工业企业经济效益指标2007年2008年.xls  </w:t>
        <w:br/>
        <w:t>数据表结构相同。例如集体工业企业主要经济指标2007年2008年数据表共有8个字段：</w:t>
        <w:br/>
        <w:t>字段1：指标</w:t>
        <w:br/>
        <w:t>字段2：工业增加值率</w:t>
        <w:br/>
        <w:t>字段3：总资产贡献率</w:t>
        <w:br/>
        <w:t>字段4：资产负债率</w:t>
        <w:br/>
        <w:t>字段5：流动资产周转率</w:t>
        <w:br/>
        <w:t xml:space="preserve">字段6：成本费用利润率 </w:t>
        <w:br/>
        <w:t>字段7：全员劳动生产率</w:t>
        <w:br/>
        <w:t>字段8：产品销售率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集体工业企业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1995-2007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青海省集体工业企业主要经济指标（1995-2007）. 时空三极环境大数据平台, </w:t>
      </w:r>
      <w:r>
        <w:t>2021</w:t>
      </w:r>
      <w:r>
        <w:t>.[</w:t>
      </w:r>
      <w:r>
        <w:t xml:space="preserve">Qinghai Provincial Bureau of Statistics. Main economic indicators of collective industrial enterprises in Qinghai Province (1995-2007).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