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青海省教育事业办学条件（2007-2010）</w:t>
      </w:r>
    </w:p>
    <w:p>
      <w:r>
        <w:rPr>
          <w:sz w:val="22"/>
        </w:rPr>
        <w:t>英文标题：Conditions for running education in Qinghai Province (2007-2010)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该数据集记录了青海省教育事业办学条件2007-2010年的统计数据，数据按行业、区域、隶属关系和注册类型等划分的。数据整理自青海省统计局发布的青海省统计年鉴。数据集包含3个数据表，分别为：</w:t>
        <w:br/>
        <w:t>教育事业办学条件2007-2008年.XLS</w:t>
        <w:br/>
        <w:t>教育事业办学条件2008-2009年.xls</w:t>
        <w:br/>
        <w:t xml:space="preserve">教育事业办学条件2009-2010年.XLS  </w:t>
        <w:br/>
        <w:t>数据表结构相同。例如教育事业办学条件2007-2008年数据表共有4个字段：</w:t>
        <w:br/>
        <w:t>字段1：项目</w:t>
        <w:br/>
        <w:t>字段2：Item</w:t>
        <w:br/>
        <w:t>字段3：2007</w:t>
        <w:br/>
        <w:t>字段4：2008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办学条件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2007-2010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3.文件大小：0.032MB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2006-12-31 16:00:00+00:00</w:t>
      </w:r>
      <w:r>
        <w:rPr>
          <w:sz w:val="22"/>
        </w:rPr>
        <w:t>--</w:t>
      </w:r>
      <w:r>
        <w:rPr>
          <w:sz w:val="22"/>
        </w:rPr>
        <w:t>2010-12-30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青海省教育事业办学条件（2007-2010）. 时空三极环境大数据平台, </w:t>
      </w:r>
      <w:r>
        <w:t>2021</w:t>
      </w:r>
      <w:r>
        <w:t>.[</w:t>
      </w:r>
      <w:r>
        <w:t xml:space="preserve">Qinghai Provincial Bureau of Statistics. Conditions for running education in Qinghai Province (2007-2010).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