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闪电河流域植被含水量地面数据集（2018）</w:t>
      </w:r>
    </w:p>
    <w:p>
      <w:r>
        <w:rPr>
          <w:sz w:val="22"/>
        </w:rPr>
        <w:t>英文标题：Ground-based  dataset of vegetation water content in Shandian watershed (2018)</w:t>
      </w:r>
    </w:p>
    <w:p>
      <w:r>
        <w:rPr>
          <w:sz w:val="32"/>
        </w:rPr>
        <w:t>1、摘要</w:t>
      </w:r>
    </w:p>
    <w:p>
      <w:pPr>
        <w:ind w:firstLine="432"/>
      </w:pPr>
      <w:r>
        <w:rPr>
          <w:sz w:val="22"/>
        </w:rPr>
        <w:t>本植被含水量数据集来源于滦河流域土壤水分遥感试验中的地面同步观测，包括：（1）70 km×12 km 典型试验区（南北航线）的17个样区；（2）165 km×5 km复杂试验区（东北—西南航线）的8个样区；（3）地基微波辐射计观测的6个样区。地物类型包括草地、玉米、土豆、莜麦和胡萝卜。数据测量时间为2018年9月13日到2018年9月26日。植被含水量的测量方法为收获法，行播作物按照长度进行收获，草地按照面积进行收获。本数据集经过称重、烘干和植被含水量计算等步骤处理得到。</w:t>
      </w:r>
    </w:p>
    <w:p>
      <w:r>
        <w:rPr>
          <w:sz w:val="32"/>
        </w:rPr>
        <w:t>2、关键词</w:t>
      </w:r>
    </w:p>
    <w:p>
      <w:pPr>
        <w:ind w:left="432"/>
      </w:pPr>
      <w:r>
        <w:rPr>
          <w:sz w:val="22"/>
        </w:rPr>
        <w:t>主题关键词：</w:t>
      </w:r>
      <w:r>
        <w:rPr>
          <w:sz w:val="22"/>
        </w:rPr>
        <w:t>生物资源</w:t>
      </w:r>
      <w:r>
        <w:t>,</w:t>
      </w:r>
      <w:r>
        <w:rPr>
          <w:sz w:val="22"/>
        </w:rPr>
        <w:t>草地资源</w:t>
      </w:r>
      <w:r>
        <w:t>,</w:t>
      </w:r>
      <w:r>
        <w:rPr>
          <w:sz w:val="22"/>
        </w:rPr>
        <w:t>气候资源</w:t>
      </w:r>
      <w:r>
        <w:t>,</w:t>
      </w:r>
      <w:r>
        <w:rPr>
          <w:sz w:val="22"/>
        </w:rPr>
        <w:t>遥感技术</w:t>
      </w:r>
      <w:r>
        <w:t>,</w:t>
      </w:r>
      <w:r>
        <w:rPr>
          <w:sz w:val="22"/>
        </w:rPr>
        <w:t>多样性保护</w:t>
      </w:r>
      <w:r>
        <w:t>,</w:t>
      </w:r>
      <w:r>
        <w:rPr>
          <w:sz w:val="22"/>
        </w:rPr>
        <w:t>土壤水</w:t>
      </w:r>
      <w:r>
        <w:t>,</w:t>
      </w:r>
      <w:r>
        <w:rPr>
          <w:sz w:val="22"/>
        </w:rPr>
        <w:t>水资源</w:t>
      </w:r>
      <w:r>
        <w:t>,</w:t>
      </w:r>
      <w:r>
        <w:rPr>
          <w:sz w:val="22"/>
        </w:rPr>
        <w:t>光学遥感</w:t>
      </w:r>
      <w:r>
        <w:t>,</w:t>
      </w:r>
      <w:r>
        <w:rPr>
          <w:sz w:val="22"/>
        </w:rPr>
        <w:t>气候灾害</w:t>
        <w:br/>
      </w:r>
      <w:r>
        <w:rPr>
          <w:sz w:val="22"/>
        </w:rPr>
        <w:t>学科关键词：</w:t>
      </w:r>
      <w:r>
        <w:rPr>
          <w:sz w:val="22"/>
        </w:rPr>
        <w:t>遥感</w:t>
      </w:r>
      <w:r>
        <w:t>,</w:t>
      </w:r>
      <w:r>
        <w:rPr>
          <w:sz w:val="22"/>
        </w:rPr>
        <w:t>人地关系</w:t>
        <w:br/>
      </w:r>
      <w:r>
        <w:rPr>
          <w:sz w:val="22"/>
        </w:rPr>
        <w:t>地点关键词：</w:t>
      </w:r>
      <w:r>
        <w:rPr>
          <w:sz w:val="22"/>
        </w:rPr>
        <w:t>滦河流域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北：42.33</w:t>
            </w:r>
          </w:p>
        </w:tc>
        <w:tc>
          <w:tcPr>
            <w:tcW w:type="dxa" w:w="2880"/>
          </w:tcPr>
          <w:p>
            <w:r>
              <w:t>-</w:t>
            </w:r>
          </w:p>
        </w:tc>
      </w:tr>
      <w:tr>
        <w:tc>
          <w:tcPr>
            <w:tcW w:type="dxa" w:w="2880"/>
          </w:tcPr>
          <w:p>
            <w:r>
              <w:t>西：115.8</w:t>
            </w:r>
          </w:p>
        </w:tc>
        <w:tc>
          <w:tcPr>
            <w:tcW w:type="dxa" w:w="2880"/>
          </w:tcPr>
          <w:p>
            <w:r>
              <w:t>-</w:t>
            </w:r>
          </w:p>
        </w:tc>
        <w:tc>
          <w:tcPr>
            <w:tcW w:type="dxa" w:w="2880"/>
          </w:tcPr>
          <w:p>
            <w:r>
              <w:t>东：117.3</w:t>
            </w:r>
          </w:p>
        </w:tc>
      </w:tr>
      <w:tr>
        <w:tc>
          <w:tcPr>
            <w:tcW w:type="dxa" w:w="2880"/>
          </w:tcPr>
          <w:p>
            <w:r>
              <w:t>-</w:t>
            </w:r>
          </w:p>
        </w:tc>
        <w:tc>
          <w:tcPr>
            <w:tcW w:type="dxa" w:w="2880"/>
          </w:tcPr>
          <w:p>
            <w:r>
              <w:t>南：41.69</w:t>
            </w:r>
          </w:p>
        </w:tc>
        <w:tc>
          <w:tcPr>
            <w:tcW w:type="dxa" w:w="2880"/>
          </w:tcPr>
          <w:p>
            <w:r>
              <w:t>-</w:t>
            </w:r>
          </w:p>
        </w:tc>
      </w:tr>
    </w:tbl>
    <w:p>
      <w:r>
        <w:rPr>
          <w:sz w:val="32"/>
        </w:rPr>
        <w:t>5、时间范围</w:t>
      </w:r>
      <w:r>
        <w:rPr>
          <w:sz w:val="22"/>
        </w:rPr>
        <w:t>2018-09-12 16:00:00+00:00</w:t>
      </w:r>
      <w:r>
        <w:rPr>
          <w:sz w:val="22"/>
        </w:rPr>
        <w:t>--</w:t>
      </w:r>
      <w:r>
        <w:rPr>
          <w:sz w:val="22"/>
        </w:rPr>
        <w:t>2018-09-26 16:00:00+00:00</w:t>
      </w:r>
    </w:p>
    <w:p>
      <w:r>
        <w:rPr>
          <w:sz w:val="32"/>
        </w:rPr>
        <w:t>6、引用方式</w:t>
      </w:r>
    </w:p>
    <w:p>
      <w:pPr>
        <w:ind w:left="432"/>
      </w:pPr>
      <w:r>
        <w:rPr>
          <w:sz w:val="22"/>
        </w:rPr>
        <w:t xml:space="preserve">数据的引用: </w:t>
      </w:r>
    </w:p>
    <w:p>
      <w:pPr>
        <w:ind w:left="432" w:firstLine="432"/>
      </w:pPr>
      <w:r>
        <w:t xml:space="preserve">郑兴明, 姜涛. 闪电河流域植被含水量地面数据集（2018）. 时空三极环境大数据平台, DOI:10.11888/Ecolo.tpdc.271668, CSTR:18406.11.Ecolo.tpdc.271668, </w:t>
      </w:r>
      <w:r>
        <w:t>2021</w:t>
      </w:r>
      <w:r>
        <w:t>.[</w:t>
      </w:r>
      <w:r>
        <w:t xml:space="preserve">ZHENG   Xingming, JIANG   Tao. Ground-based  dataset of vegetation water content in Shandian watershed (2018). A Big Earth Data Platform for Three Poles, DOI:10.11888/Ecolo.tpdc.271668, CSTR:18406.11.Ecolo.tpdc.271668, </w:t>
      </w:r>
      <w:r>
        <w:t>2021</w:t>
      </w:r>
      <w:r>
        <w:rPr>
          <w:sz w:val="22"/>
        </w:rPr>
        <w:t>]</w:t>
      </w:r>
    </w:p>
    <w:p>
      <w:pPr>
        <w:ind w:left="432"/>
      </w:pPr>
      <w:r>
        <w:rPr>
          <w:sz w:val="22"/>
        </w:rPr>
        <w:t xml:space="preserve">文章的引用: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 https://doi.org/10.1016/j.rse.2020.111680.</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p>
    <w:p>
      <w:r>
        <w:rPr>
          <w:sz w:val="32"/>
        </w:rPr>
        <w:t>7、资助项目信息</w:t>
      </w:r>
    </w:p>
    <w:p>
      <w:r>
        <w:rPr>
          <w:sz w:val="32"/>
        </w:rPr>
        <w:t>8、数据资源提供者</w:t>
      </w:r>
    </w:p>
    <w:p>
      <w:pPr>
        <w:ind w:left="432"/>
      </w:pPr>
      <w:r>
        <w:rPr>
          <w:sz w:val="22"/>
        </w:rPr>
        <w:t xml:space="preserve">姓名: </w:t>
      </w:r>
      <w:r>
        <w:rPr>
          <w:sz w:val="22"/>
        </w:rPr>
        <w:t>郑兴明</w:t>
        <w:br/>
      </w:r>
      <w:r>
        <w:rPr>
          <w:sz w:val="22"/>
        </w:rPr>
        <w:t xml:space="preserve">单位: </w:t>
      </w:r>
      <w:r>
        <w:rPr>
          <w:sz w:val="22"/>
        </w:rPr>
        <w:t>中国科学院东北地理与农业生态研究所</w:t>
        <w:br/>
      </w:r>
      <w:r>
        <w:rPr>
          <w:sz w:val="22"/>
        </w:rPr>
        <w:t xml:space="preserve">电子邮件: </w:t>
      </w:r>
      <w:r>
        <w:rPr>
          <w:sz w:val="22"/>
        </w:rPr>
        <w:t>zhengxingming@iga.ac.cn</w:t>
        <w:br/>
        <w:br/>
      </w:r>
      <w:r>
        <w:rPr>
          <w:sz w:val="22"/>
        </w:rPr>
        <w:t xml:space="preserve">姓名: </w:t>
      </w:r>
      <w:r>
        <w:rPr>
          <w:sz w:val="22"/>
        </w:rPr>
        <w:t>姜涛</w:t>
        <w:br/>
      </w:r>
      <w:r>
        <w:rPr>
          <w:sz w:val="22"/>
        </w:rPr>
        <w:t xml:space="preserve">单位: </w:t>
      </w:r>
      <w:r>
        <w:rPr>
          <w:sz w:val="22"/>
        </w:rPr>
        <w:t>中国科学院东北地理与农业生态研究所</w:t>
        <w:br/>
      </w:r>
      <w:r>
        <w:rPr>
          <w:sz w:val="22"/>
        </w:rPr>
        <w:t xml:space="preserve">电子邮件: </w:t>
      </w:r>
      <w:r>
        <w:rPr>
          <w:sz w:val="22"/>
        </w:rPr>
        <w:t>jiangtao@iga.ac.cn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