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泛第三极65国1km分辨率土壤侵蚀强度数据集（2015）</w:t>
      </w:r>
    </w:p>
    <w:p>
      <w:r>
        <w:rPr>
          <w:sz w:val="22"/>
        </w:rPr>
        <w:t>英文标题：Dataset of soil  erosion intensity with 1km resolution in  Pan-TEP 65 countries (2015)</w:t>
      </w:r>
    </w:p>
    <w:p>
      <w:r>
        <w:rPr>
          <w:sz w:val="32"/>
        </w:rPr>
        <w:t>1、摘要</w:t>
      </w:r>
    </w:p>
    <w:p>
      <w:pPr>
        <w:ind w:firstLine="432"/>
      </w:pPr>
      <w:r>
        <w:rPr>
          <w:sz w:val="22"/>
        </w:rPr>
        <w:t>1）数据内容包含泛第三极65国区域土壤侵蚀强度栅格数据。2）土壤侵蚀强度数据采用中国土壤侵蚀预报模型（CSLE）计算获取。土壤侵蚀预报模型公式中包含降雨侵蚀力因子、土壤可蚀性因子、坡长因子、坡度因子、植被覆盖与生物措施因子、工程措施因子、耕作措施因子。65国降雨侵蚀力因子由美国气候预测中心(CPC)发布的日降雨量产品计算获得；土壤可蚀性因子采用250mSoilGrid网格土壤数据计算；耕作措施因子利用植被覆盖度结合土地利用和降雨侵蚀力比例计算；工程措施初稿暂未考虑，暂时取值为1；坡长因子、坡度因子通过30m高程数据计算后重采样得到；植被覆盖与生物措施因子由植被覆盖度结合土地利用数据和降雨侵蚀力比例计算得出，其中植被覆盖度是由MODIS的植被指数产品通过像元二分法计算得到。3）通过和同年同区域已有土壤侵蚀强度数据对比，无明显差异，数据质量良好。4）土壤侵蚀强度数据对研究泛第三极65国土壤侵蚀现状，更好的贯彻“一带一路”发展政策具有重要的意义。</w:t>
      </w:r>
    </w:p>
    <w:p>
      <w:r>
        <w:rPr>
          <w:sz w:val="32"/>
        </w:rPr>
        <w:t>2、关键词</w:t>
      </w:r>
    </w:p>
    <w:p>
      <w:pPr>
        <w:ind w:left="432"/>
      </w:pPr>
      <w:r>
        <w:rPr>
          <w:sz w:val="22"/>
        </w:rPr>
        <w:t>主题关键词：</w:t>
      </w:r>
      <w:r>
        <w:rPr>
          <w:sz w:val="22"/>
        </w:rPr>
        <w:t>水土流失</w:t>
      </w:r>
      <w:r>
        <w:t>,</w:t>
      </w:r>
      <w:r>
        <w:rPr>
          <w:sz w:val="22"/>
        </w:rPr>
        <w:t>土壤侵蚀</w:t>
      </w:r>
      <w:r>
        <w:t>,</w:t>
      </w:r>
      <w:r>
        <w:rPr>
          <w:sz w:val="22"/>
        </w:rPr>
        <w:t>自然灾害</w:t>
      </w:r>
      <w:r>
        <w:t>,</w:t>
      </w:r>
      <w:r>
        <w:rPr>
          <w:sz w:val="22"/>
        </w:rPr>
        <w:t>环境污染与治理</w:t>
        <w:br/>
      </w:r>
      <w:r>
        <w:rPr>
          <w:sz w:val="22"/>
        </w:rPr>
        <w:t>学科关键词：</w:t>
      </w:r>
      <w:r>
        <w:rPr>
          <w:sz w:val="22"/>
        </w:rPr>
        <w:t>人地关系</w:t>
        <w:br/>
      </w:r>
      <w:r>
        <w:rPr>
          <w:sz w:val="22"/>
        </w:rPr>
        <w:t>地点关键词：</w:t>
      </w:r>
      <w:r>
        <w:rPr>
          <w:sz w:val="22"/>
        </w:rPr>
        <w:t>泛第三极65国</w:t>
        <w:br/>
      </w:r>
      <w:r>
        <w:rPr>
          <w:sz w:val="22"/>
        </w:rPr>
        <w:t>时间关键词：</w:t>
      </w:r>
      <w:r>
        <w:rPr>
          <w:sz w:val="22"/>
        </w:rPr>
        <w:t>2014.1-2015.12</w:t>
      </w:r>
    </w:p>
    <w:p>
      <w:r>
        <w:rPr>
          <w:sz w:val="32"/>
        </w:rPr>
        <w:t>3、数据细节</w:t>
      </w:r>
    </w:p>
    <w:p>
      <w:pPr>
        <w:ind w:left="432"/>
      </w:pPr>
      <w:r>
        <w:rPr>
          <w:sz w:val="22"/>
        </w:rPr>
        <w:t>1.比例尺：None</w:t>
      </w:r>
    </w:p>
    <w:p>
      <w:pPr>
        <w:ind w:left="432"/>
      </w:pPr>
      <w:r>
        <w:rPr>
          <w:sz w:val="22"/>
        </w:rPr>
        <w:t>2.投影：WGS84</w:t>
      </w:r>
    </w:p>
    <w:p>
      <w:pPr>
        <w:ind w:left="432"/>
      </w:pPr>
      <w:r>
        <w:rPr>
          <w:sz w:val="22"/>
        </w:rPr>
        <w:t>3.文件大小：839.0MB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北：82.0</w:t>
            </w:r>
          </w:p>
        </w:tc>
        <w:tc>
          <w:tcPr>
            <w:tcW w:type="dxa" w:w="2880"/>
          </w:tcPr>
          <w:p>
            <w:r>
              <w:t>-</w:t>
            </w:r>
          </w:p>
        </w:tc>
      </w:tr>
      <w:tr>
        <w:tc>
          <w:tcPr>
            <w:tcW w:type="dxa" w:w="2880"/>
          </w:tcPr>
          <w:p>
            <w:r>
              <w:t>西：0.0</w:t>
            </w:r>
          </w:p>
        </w:tc>
        <w:tc>
          <w:tcPr>
            <w:tcW w:type="dxa" w:w="2880"/>
          </w:tcPr>
          <w:p>
            <w:r>
              <w:t>-</w:t>
            </w:r>
          </w:p>
        </w:tc>
        <w:tc>
          <w:tcPr>
            <w:tcW w:type="dxa" w:w="2880"/>
          </w:tcPr>
          <w:p>
            <w:r>
              <w:t>东：180.0</w:t>
            </w:r>
          </w:p>
        </w:tc>
      </w:tr>
      <w:tr>
        <w:tc>
          <w:tcPr>
            <w:tcW w:type="dxa" w:w="2880"/>
          </w:tcPr>
          <w:p>
            <w:r>
              <w:t>-</w:t>
            </w:r>
          </w:p>
        </w:tc>
        <w:tc>
          <w:tcPr>
            <w:tcW w:type="dxa" w:w="2880"/>
          </w:tcPr>
          <w:p>
            <w:r>
              <w:t>南：-10.0</w:t>
            </w:r>
          </w:p>
        </w:tc>
        <w:tc>
          <w:tcPr>
            <w:tcW w:type="dxa" w:w="2880"/>
          </w:tcPr>
          <w:p>
            <w:r>
              <w:t>-</w:t>
            </w:r>
          </w:p>
        </w:tc>
      </w:tr>
    </w:tbl>
    <w:p>
      <w:r>
        <w:rPr>
          <w:sz w:val="32"/>
        </w:rPr>
        <w:t>5、时间范围</w:t>
      </w:r>
      <w:r>
        <w:rPr>
          <w:sz w:val="22"/>
        </w:rPr>
        <w:t>2014-07-08 08:00:00+00:00</w:t>
      </w:r>
      <w:r>
        <w:rPr>
          <w:sz w:val="22"/>
        </w:rPr>
        <w:t>--</w:t>
      </w:r>
      <w:r>
        <w:rPr>
          <w:sz w:val="22"/>
        </w:rPr>
        <w:t>2016-07-06 08:00:00+00:00</w:t>
      </w:r>
    </w:p>
    <w:p>
      <w:r>
        <w:rPr>
          <w:sz w:val="32"/>
        </w:rPr>
        <w:t>6、引用方式</w:t>
      </w:r>
    </w:p>
    <w:p>
      <w:pPr>
        <w:ind w:left="432"/>
      </w:pPr>
      <w:r>
        <w:rPr>
          <w:sz w:val="22"/>
        </w:rPr>
        <w:t xml:space="preserve">数据的引用: </w:t>
      </w:r>
    </w:p>
    <w:p>
      <w:pPr>
        <w:ind w:left="432" w:firstLine="432"/>
      </w:pPr>
      <w:r>
        <w:t xml:space="preserve">章文波. 泛第三极65国1km分辨率土壤侵蚀强度数据集（2015）. 时空三极环境大数据平台, DOI:10.11888/Disas.tpdc.270222, CSTR:18406.11.Disas.tpdc.270222, </w:t>
      </w:r>
      <w:r>
        <w:t>2019</w:t>
      </w:r>
      <w:r>
        <w:t>.[</w:t>
      </w:r>
      <w:r>
        <w:t xml:space="preserve">ZHANG Wenbo. Dataset of soil  erosion intensity with 1km resolution in  Pan-TEP 65 countries (2015). A Big Earth Data Platform for Three Poles, DOI:10.11888/Disas.tpdc.270222, CSTR:18406.11.Disas.tpdc.270222, </w:t>
      </w:r>
      <w:r>
        <w:t>2019</w:t>
      </w:r>
      <w:r>
        <w:rPr>
          <w:sz w:val="22"/>
        </w:rPr>
        <w:t>]</w:t>
      </w:r>
    </w:p>
    <w:p>
      <w:pPr>
        <w:ind w:left="432"/>
      </w:pPr>
      <w:r>
        <w:rPr>
          <w:sz w:val="22"/>
        </w:rPr>
        <w:t xml:space="preserve">文章的引用: </w:t>
      </w:r>
    </w:p>
    <w:p>
      <w:pPr>
        <w:ind w:left="864"/>
      </w:pPr>
      <w:r>
        <w:t>刘宝元, 郭索彦, 李智广, 谢云, 张科利, 刘宪春. (2013). 中国水力侵蚀抽样调查. 中国水土保持, 10, 26-34.</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章文波</w:t>
        <w:br/>
      </w:r>
      <w:r>
        <w:rPr>
          <w:sz w:val="22"/>
        </w:rPr>
        <w:t xml:space="preserve">单位: </w:t>
      </w:r>
      <w:r>
        <w:rPr>
          <w:sz w:val="22"/>
        </w:rPr>
        <w:t>北京师范大学</w:t>
        <w:br/>
      </w:r>
      <w:r>
        <w:rPr>
          <w:sz w:val="22"/>
        </w:rPr>
        <w:t xml:space="preserve">电子邮件: </w:t>
      </w:r>
      <w:r>
        <w:rPr>
          <w:sz w:val="22"/>
        </w:rPr>
        <w:t>wenbozhang@bnu.edu.cn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