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青海省医疗机构门诊服务情况（2009-2010）</w:t>
      </w:r>
    </w:p>
    <w:p>
      <w:r>
        <w:rPr>
          <w:sz w:val="22"/>
        </w:rPr>
        <w:t>英文标题：Outpatient service of medical institutions in Qinghai Province (2009-2010)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2009年-2010年青海省医疗机构门诊服务情况，数据是按年份进行划分的。数据整理自青海省统计局发布的青海省统计年鉴。数据集包含2个数据表，分别为：医疗机构门诊服务情况（2009年）.xls，医疗机构门诊服务情况（2010年）2010年.XLS。数据表结构相同。例如2009年的数据表共有8个字段：</w:t>
        <w:br/>
        <w:t>字段1：项目</w:t>
        <w:br/>
        <w:t>字段2：诊疗人次数总计</w:t>
        <w:br/>
        <w:t>字段3：门，急诊人次数总计</w:t>
        <w:br/>
        <w:t>字段4：门诊人次数</w:t>
        <w:br/>
        <w:t>字段5：急诊人次数</w:t>
        <w:br/>
        <w:t>字段6：家庭卫生服务人次数</w:t>
        <w:br/>
        <w:t>字段7：观察室收容人数</w:t>
        <w:br/>
        <w:t>字段8：健康检查人数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门诊服务</w:t>
      </w:r>
      <w:r>
        <w:t>,</w:t>
      </w:r>
      <w:r>
        <w:rPr>
          <w:sz w:val="22"/>
        </w:rPr>
        <w:t>医疗卫生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2009-2010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青海省医疗机构门诊服务情况（2009-2010）. 时空三极环境大数据平台, </w:t>
      </w:r>
      <w:r>
        <w:t>2021</w:t>
      </w:r>
      <w:r>
        <w:t>.[</w:t>
      </w:r>
      <w:r>
        <w:t xml:space="preserve">Qinghai Provincial Bureau of Statistics. Outpatient service of medical institutions in Qinghai Province (2009-2010).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