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青藏高原地区500米分辨率的8天产品集（2020）</w:t>
      </w:r>
    </w:p>
    <w:p>
      <w:r>
        <w:rPr>
          <w:sz w:val="22"/>
        </w:rPr>
        <w:t>英文标题：MODIS Terra 8-days products with 500m spatial resolution over the Tibetan Plateau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包含2020年青藏高原地区MODIS时序光合有效辐射分数（FPAR）产品、地表总初级生产力产品（GPP）产品、Npp产品、蒸散发产品（ET）和叶面积指数（LAI）产品。2）数据来源及加工方法：FPAR产品和LAI产品来自第六版MODIS Terra MOD15A2H产品集，GPP和NPP产品均来自MODIS Terra MOD17A2H产品集，蒸散发产品来自MODIS Terra MOD16A2；通过USGS网站下载，利用GDAL插件进行拼接和转投影得到；3）数据质量描述：每种产品均有相应的质量文件，标识了云、雪、无效值等,以有效位编码方式存储。4）数据应用成果及前景：在森林、农业、生态等领域长时序信息挖掘分析方面具有重要的应用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地表蒸散发</w:t>
      </w:r>
      <w:r>
        <w:t>,</w:t>
      </w:r>
      <w:r>
        <w:rPr>
          <w:sz w:val="22"/>
        </w:rPr>
        <w:t>总初级生产力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3.文件大小：2121.56MB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贡成娟. 青藏高原地区500米分辨率的8天产品集（2020）. 时空三极环境大数据平台, </w:t>
      </w:r>
      <w:r>
        <w:t>2022</w:t>
      </w:r>
      <w:r>
        <w:t>.[</w:t>
      </w:r>
      <w:r>
        <w:t xml:space="preserve">GONG   Chengjuan. MODIS Terra 8-days products with 500m spatial resolution over the Tibetan Plateau (2020). A Big Earth Data Platform for Three Poles,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Myneni, R., Knyazikhin, Y., Park, T. (2015). MOD15A2H MODIS/Terra Leaf Area Index/FPAR 8-Day L4 Global 500m SIN Grid V006. NASA EOSDIS Land Processes DAAC. https://doi.org/10.5067/MODIS/MOD15A2H.006</w:t>
        <w:br/>
        <w:br/>
      </w:r>
      <w:r>
        <w:t>Running, S., Mu, Q., &amp; Zhao, M. (2015). MOD17A2H MODIS/Terra Gross Primary Productivity 8-Day L4 Global 500m SIN Grid V006. NASA EOSDIS Land Processes DAAC. https://doi.org/10.5067/MODIS/MOD17A2H.006</w:t>
        <w:br/>
        <w:br/>
      </w:r>
      <w:r>
        <w:t>Running, S., Mu, Q., &amp; Zhao, M. (2017). MOD16A2 MODIS/Terra Net Evapotranspiration 8-Day L4 Global 500m SIN Grid V006. NASA EOSDIS Land Processes DAAC. https://doi.org/10.5067/MODIS/MOD16A2.006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贡成娟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gongcj@aircas.ac.cn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